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B5" w:rsidRPr="00127F5F" w:rsidRDefault="005976C4">
      <w:pPr>
        <w:rPr>
          <w:b/>
        </w:rPr>
      </w:pPr>
      <w:r>
        <w:rPr>
          <w:b/>
        </w:rPr>
        <w:t>Description of the Development</w:t>
      </w:r>
      <w:bookmarkStart w:id="0" w:name="_GoBack"/>
      <w:bookmarkEnd w:id="0"/>
      <w:r>
        <w:rPr>
          <w:b/>
        </w:rPr>
        <w:t xml:space="preserve"> of the </w:t>
      </w:r>
      <w:r w:rsidR="00127F5F">
        <w:rPr>
          <w:b/>
        </w:rPr>
        <w:t xml:space="preserve">ECPC </w:t>
      </w:r>
      <w:r w:rsidR="00127F5F" w:rsidRPr="00127F5F">
        <w:rPr>
          <w:b/>
        </w:rPr>
        <w:t>Video Library</w:t>
      </w:r>
      <w:r>
        <w:rPr>
          <w:b/>
        </w:rPr>
        <w:t xml:space="preserve"> of DEC Recommended Practices </w:t>
      </w:r>
    </w:p>
    <w:p w:rsidR="00127F5F" w:rsidRPr="00127F5F" w:rsidRDefault="00127F5F">
      <w:r>
        <w:t>During July 2019, four staff (Linda Goodman, Tina Rhodes, Shawn Bush, and Melissa Smith) looked at each state and territory’s Part C and 619 websites for video clips that met the following criteria:</w:t>
      </w:r>
    </w:p>
    <w:p w:rsidR="00127F5F" w:rsidRPr="00127F5F" w:rsidRDefault="00127F5F" w:rsidP="00127F5F">
      <w:pPr>
        <w:pStyle w:val="NoSpacing"/>
        <w:numPr>
          <w:ilvl w:val="0"/>
          <w:numId w:val="2"/>
        </w:numPr>
        <w:rPr>
          <w:rFonts w:cs="Arial"/>
        </w:rPr>
      </w:pPr>
      <w:r>
        <w:rPr>
          <w:rFonts w:cs="Arial"/>
        </w:rPr>
        <w:t>Illustrate</w:t>
      </w:r>
      <w:r w:rsidRPr="00127F5F">
        <w:rPr>
          <w:rFonts w:cs="Arial"/>
        </w:rPr>
        <w:t xml:space="preserve"> </w:t>
      </w:r>
      <w:r>
        <w:rPr>
          <w:rFonts w:cs="Arial"/>
        </w:rPr>
        <w:t xml:space="preserve">evidence-based </w:t>
      </w:r>
      <w:r w:rsidRPr="00127F5F">
        <w:rPr>
          <w:rFonts w:cs="Arial"/>
        </w:rPr>
        <w:t>early childhood intervention or special education</w:t>
      </w:r>
      <w:r>
        <w:rPr>
          <w:rFonts w:cs="Arial"/>
        </w:rPr>
        <w:t xml:space="preserve"> practices</w:t>
      </w:r>
      <w:r w:rsidRPr="00127F5F">
        <w:rPr>
          <w:rFonts w:cs="Arial"/>
        </w:rPr>
        <w:t xml:space="preserve"> for young children ages 0-5 and their families or the professionals who serve them;</w:t>
      </w:r>
    </w:p>
    <w:p w:rsidR="00127F5F" w:rsidRPr="00127F5F" w:rsidRDefault="00127F5F" w:rsidP="00127F5F">
      <w:pPr>
        <w:pStyle w:val="NoSpacing"/>
        <w:numPr>
          <w:ilvl w:val="0"/>
          <w:numId w:val="2"/>
        </w:numPr>
        <w:rPr>
          <w:rFonts w:cs="Arial"/>
        </w:rPr>
      </w:pPr>
      <w:r w:rsidRPr="00127F5F">
        <w:rPr>
          <w:rFonts w:cs="Arial"/>
        </w:rPr>
        <w:t>Be available as a public link on a public website; and</w:t>
      </w:r>
    </w:p>
    <w:p w:rsidR="00127F5F" w:rsidRPr="00127F5F" w:rsidRDefault="00127F5F" w:rsidP="00127F5F">
      <w:pPr>
        <w:pStyle w:val="NoSpacing"/>
        <w:numPr>
          <w:ilvl w:val="0"/>
          <w:numId w:val="2"/>
        </w:numPr>
        <w:rPr>
          <w:rFonts w:cs="Arial"/>
        </w:rPr>
      </w:pPr>
      <w:r w:rsidRPr="00127F5F">
        <w:rPr>
          <w:rFonts w:cs="Arial"/>
        </w:rPr>
        <w:t>Provide information about early intervention</w:t>
      </w:r>
      <w:r>
        <w:rPr>
          <w:rFonts w:cs="Arial"/>
        </w:rPr>
        <w:t>/early childhood special education practices</w:t>
      </w:r>
      <w:r w:rsidRPr="00127F5F">
        <w:rPr>
          <w:rFonts w:cs="Arial"/>
        </w:rPr>
        <w:t xml:space="preserve"> rather than solicit</w:t>
      </w:r>
      <w:r>
        <w:rPr>
          <w:rFonts w:cs="Arial"/>
        </w:rPr>
        <w:t>ing or advertising</w:t>
      </w:r>
      <w:r w:rsidRPr="00127F5F">
        <w:rPr>
          <w:rFonts w:cs="Arial"/>
        </w:rPr>
        <w:t xml:space="preserve"> a specific product or program</w:t>
      </w:r>
    </w:p>
    <w:p w:rsidR="00127F5F" w:rsidRPr="00127F5F" w:rsidRDefault="00127F5F" w:rsidP="00127F5F">
      <w:pPr>
        <w:pStyle w:val="NoSpacing"/>
        <w:numPr>
          <w:ilvl w:val="0"/>
          <w:numId w:val="2"/>
        </w:numPr>
        <w:rPr>
          <w:rFonts w:cs="Arial"/>
        </w:rPr>
      </w:pPr>
      <w:r w:rsidRPr="00127F5F">
        <w:rPr>
          <w:rFonts w:cs="Arial"/>
        </w:rPr>
        <w:t>Be 508 compliant (captioned or transcript available)</w:t>
      </w:r>
    </w:p>
    <w:p w:rsidR="00127F5F" w:rsidRDefault="00127F5F"/>
    <w:p w:rsidR="00127F5F" w:rsidRDefault="00127F5F">
      <w:r>
        <w:t>A table compiled the results of the website searches.  After that was completed Linda Goodman reviewed the results again and selected those videos that appeared to best meet the needs of higher education faculty who are working in teacher preparation programs.  The videos were categorized according to DEC Recommended Practices</w:t>
      </w:r>
      <w:r w:rsidR="00B23A14">
        <w:t xml:space="preserve"> areas</w:t>
      </w:r>
      <w:r>
        <w:t xml:space="preserve"> and Cross-Disciplinary </w:t>
      </w:r>
      <w:r w:rsidR="00B23A14">
        <w:t>Practice Categories.   In preparation for meeting with Part C and 619 Coordinators prior to the OSEP Leadership conference July 20 and 21, 2019, letters were composed to each Part C Coordinator, 619 Coordinator, and State Director of Special Education giving the results of the review of their individual websites and asking for any additions (or deletions) from their state’s list.</w:t>
      </w:r>
      <w:r w:rsidR="0059415F">
        <w:t xml:space="preserve">  A follow-up e-mail was also sent to each state reiterating the same information.</w:t>
      </w:r>
    </w:p>
    <w:p w:rsidR="00B23A14" w:rsidRPr="00127F5F" w:rsidRDefault="00B23A14">
      <w:r>
        <w:t xml:space="preserve">In August, 2019 the lists were further edited based on feedback from the states that responded.  In addition, following an IHE Institute, Patty </w:t>
      </w:r>
      <w:proofErr w:type="spellStart"/>
      <w:r>
        <w:t>Prelock</w:t>
      </w:r>
      <w:proofErr w:type="spellEnd"/>
      <w:r>
        <w:t xml:space="preserve"> from the University of Vermont had sent a listing of 56 items as suggestions for the video library.  Each suggestion was reviewed using the same review criteria listed above and some of those videos were then added to the lists.   The list was finalized prior to the DEC Conference in early October 2019 so that the information could be shared with an IHE faculty cohort for further input.</w:t>
      </w:r>
    </w:p>
    <w:sectPr w:rsidR="00B23A14" w:rsidRPr="0012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589"/>
    <w:multiLevelType w:val="hybridMultilevel"/>
    <w:tmpl w:val="F754F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DF06C1"/>
    <w:multiLevelType w:val="hybridMultilevel"/>
    <w:tmpl w:val="730CF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5F"/>
    <w:rsid w:val="00127F5F"/>
    <w:rsid w:val="005160F2"/>
    <w:rsid w:val="0059415F"/>
    <w:rsid w:val="005976C4"/>
    <w:rsid w:val="00B23A14"/>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86B0"/>
  <w15:chartTrackingRefBased/>
  <w15:docId w15:val="{06EFBA87-B8C9-456A-98E8-503EEF3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Goodman,Linda</dc:creator>
  <cp:keywords/>
  <dc:description/>
  <cp:lastModifiedBy>Howe,Elizabeth (stu)</cp:lastModifiedBy>
  <cp:revision>2</cp:revision>
  <dcterms:created xsi:type="dcterms:W3CDTF">2019-10-15T20:10:00Z</dcterms:created>
  <dcterms:modified xsi:type="dcterms:W3CDTF">2019-10-15T20:10:00Z</dcterms:modified>
</cp:coreProperties>
</file>