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2D4F9E" w14:textId="77777777" w:rsidR="00DC38B8" w:rsidRPr="003A747D" w:rsidRDefault="00266165" w:rsidP="008F020A">
      <w:pPr>
        <w:tabs>
          <w:tab w:val="left" w:pos="2160"/>
        </w:tabs>
        <w:autoSpaceDE w:val="0"/>
        <w:autoSpaceDN w:val="0"/>
        <w:adjustRightInd w:val="0"/>
        <w:rPr>
          <w:b/>
          <w:sz w:val="22"/>
          <w:szCs w:val="22"/>
        </w:rPr>
      </w:pPr>
      <w:r w:rsidRPr="003A747D">
        <w:rPr>
          <w:noProof/>
          <w:sz w:val="22"/>
          <w:szCs w:val="22"/>
        </w:rPr>
        <mc:AlternateContent>
          <mc:Choice Requires="wps">
            <w:drawing>
              <wp:anchor distT="0" distB="0" distL="114300" distR="114300" simplePos="0" relativeHeight="251662336" behindDoc="0" locked="0" layoutInCell="1" allowOverlap="1" wp14:anchorId="5154C774" wp14:editId="3C749B5C">
                <wp:simplePos x="0" y="0"/>
                <wp:positionH relativeFrom="column">
                  <wp:posOffset>4476750</wp:posOffset>
                </wp:positionH>
                <wp:positionV relativeFrom="paragraph">
                  <wp:posOffset>247650</wp:posOffset>
                </wp:positionV>
                <wp:extent cx="2352675" cy="0"/>
                <wp:effectExtent l="0" t="19050" r="47625" b="38100"/>
                <wp:wrapSquare wrapText="bothSides"/>
                <wp:docPr id="4" name="Straight Connector 4"/>
                <wp:cNvGraphicFramePr/>
                <a:graphic xmlns:a="http://schemas.openxmlformats.org/drawingml/2006/main">
                  <a:graphicData uri="http://schemas.microsoft.com/office/word/2010/wordprocessingShape">
                    <wps:wsp>
                      <wps:cNvCnPr/>
                      <wps:spPr>
                        <a:xfrm>
                          <a:off x="0" y="0"/>
                          <a:ext cx="2352675" cy="0"/>
                        </a:xfrm>
                        <a:prstGeom prst="line">
                          <a:avLst/>
                        </a:prstGeom>
                        <a:noFill/>
                        <a:ln w="57150" cap="flat" cmpd="sng" algn="ctr">
                          <a:solidFill>
                            <a:srgbClr val="121F88"/>
                          </a:solidFill>
                          <a:prstDash val="solid"/>
                          <a:miter lim="800000"/>
                        </a:ln>
                        <a:effectLst/>
                      </wps:spPr>
                      <wps:bodyPr/>
                    </wps:wsp>
                  </a:graphicData>
                </a:graphic>
                <wp14:sizeRelH relativeFrom="margin">
                  <wp14:pctWidth>0</wp14:pctWidth>
                </wp14:sizeRelH>
              </wp:anchor>
            </w:drawing>
          </mc:Choice>
          <mc:Fallback>
            <w:pict>
              <v:line w14:anchorId="4156BB4A"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9.5pt" to="53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" strokecolor="#121f88" strokeweight="4.5pt">
                <v:stroke joinstyle="miter"/>
                <w10:wrap type="square"/>
              </v:line>
            </w:pict>
          </mc:Fallback>
        </mc:AlternateContent>
      </w:r>
      <w:r w:rsidRPr="003A747D">
        <w:rPr>
          <w:noProof/>
          <w:sz w:val="22"/>
          <w:szCs w:val="22"/>
        </w:rPr>
        <mc:AlternateContent>
          <mc:Choice Requires="wps">
            <w:drawing>
              <wp:anchor distT="0" distB="0" distL="114300" distR="114300" simplePos="0" relativeHeight="251660288" behindDoc="0" locked="0" layoutInCell="1" allowOverlap="1" wp14:anchorId="6078F9AD" wp14:editId="1C0F5936">
                <wp:simplePos x="0" y="0"/>
                <wp:positionH relativeFrom="column">
                  <wp:posOffset>28575</wp:posOffset>
                </wp:positionH>
                <wp:positionV relativeFrom="paragraph">
                  <wp:posOffset>247650</wp:posOffset>
                </wp:positionV>
                <wp:extent cx="2314575" cy="0"/>
                <wp:effectExtent l="0" t="19050" r="47625" b="38100"/>
                <wp:wrapSquare wrapText="bothSides"/>
                <wp:docPr id="10" name="Straight Connector 10"/>
                <wp:cNvGraphicFramePr/>
                <a:graphic xmlns:a="http://schemas.openxmlformats.org/drawingml/2006/main">
                  <a:graphicData uri="http://schemas.microsoft.com/office/word/2010/wordprocessingShape">
                    <wps:wsp>
                      <wps:cNvCnPr/>
                      <wps:spPr>
                        <a:xfrm>
                          <a:off x="0" y="0"/>
                          <a:ext cx="2314575" cy="0"/>
                        </a:xfrm>
                        <a:prstGeom prst="line">
                          <a:avLst/>
                        </a:prstGeom>
                        <a:noFill/>
                        <a:ln w="57150" cap="flat" cmpd="sng" algn="ctr">
                          <a:solidFill>
                            <a:srgbClr val="121F88"/>
                          </a:solidFill>
                          <a:prstDash val="solid"/>
                          <a:miter lim="800000"/>
                        </a:ln>
                        <a:effectLst/>
                      </wps:spPr>
                      <wps:bodyPr/>
                    </wps:wsp>
                  </a:graphicData>
                </a:graphic>
                <wp14:sizeRelH relativeFrom="margin">
                  <wp14:pctWidth>0</wp14:pctWidth>
                </wp14:sizeRelH>
              </wp:anchor>
            </w:drawing>
          </mc:Choice>
          <mc:Fallback>
            <w:pict>
              <v:line w14:anchorId="781835F4"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9.5pt" to="1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" strokecolor="#121f88" strokeweight="4.5pt">
                <v:stroke joinstyle="miter"/>
                <w10:wrap type="square"/>
              </v:line>
            </w:pict>
          </mc:Fallback>
        </mc:AlternateContent>
      </w:r>
      <w:r w:rsidR="001074EF" w:rsidRPr="003A747D">
        <w:rPr>
          <w:b/>
          <w:noProof/>
          <w:sz w:val="22"/>
          <w:szCs w:val="22"/>
        </w:rPr>
        <w:drawing>
          <wp:anchor distT="0" distB="0" distL="114300" distR="114300" simplePos="0" relativeHeight="251663360" behindDoc="1" locked="0" layoutInCell="1" allowOverlap="1" wp14:anchorId="13DE2DA8" wp14:editId="4D8A52FB">
            <wp:simplePos x="0" y="0"/>
            <wp:positionH relativeFrom="margin">
              <wp:posOffset>2438400</wp:posOffset>
            </wp:positionH>
            <wp:positionV relativeFrom="page">
              <wp:posOffset>438150</wp:posOffset>
            </wp:positionV>
            <wp:extent cx="1931670" cy="855980"/>
            <wp:effectExtent l="0" t="0" r="0" b="1270"/>
            <wp:wrapTight wrapText="bothSides">
              <wp:wrapPolygon edited="0">
                <wp:start x="0" y="0"/>
                <wp:lineTo x="0" y="21151"/>
                <wp:lineTo x="2130" y="21151"/>
                <wp:lineTo x="3195" y="21151"/>
                <wp:lineTo x="21302" y="21151"/>
                <wp:lineTo x="21302" y="0"/>
                <wp:lineTo x="0" y="0"/>
              </wp:wrapPolygon>
            </wp:wrapTight>
            <wp:docPr id="1" name="Picture 1" descr="C:\Users\nita\Documents\templates\ECP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a\Documents\templates\ECP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432F9" w14:textId="77777777" w:rsidR="00506C57" w:rsidRPr="003A747D" w:rsidRDefault="00DC38B8" w:rsidP="00506C57">
      <w:pPr>
        <w:tabs>
          <w:tab w:val="center" w:pos="2250"/>
        </w:tabs>
        <w:autoSpaceDE w:val="0"/>
        <w:autoSpaceDN w:val="0"/>
        <w:adjustRightInd w:val="0"/>
        <w:jc w:val="center"/>
        <w:rPr>
          <w:b/>
          <w:sz w:val="22"/>
          <w:szCs w:val="22"/>
        </w:rPr>
      </w:pPr>
      <w:r w:rsidRPr="003A747D">
        <w:rPr>
          <w:b/>
          <w:sz w:val="22"/>
          <w:szCs w:val="22"/>
        </w:rPr>
        <w:br w:type="textWrapping" w:clear="all"/>
      </w:r>
    </w:p>
    <w:p w14:paraId="6FD4C579" w14:textId="77777777" w:rsidR="00DB4426" w:rsidRPr="003A747D" w:rsidRDefault="00DB4426" w:rsidP="00DB4426">
      <w:pPr>
        <w:pStyle w:val="Header"/>
        <w:spacing w:before="120" w:after="120"/>
        <w:jc w:val="center"/>
        <w:rPr>
          <w:rFonts w:ascii="Times New Roman" w:hAnsi="Times New Roman" w:cs="Times New Roman"/>
          <w:b/>
          <w:noProof/>
        </w:rPr>
      </w:pPr>
      <w:r w:rsidRPr="003A747D">
        <w:rPr>
          <w:rFonts w:ascii="Times New Roman" w:hAnsi="Times New Roman" w:cs="Times New Roman"/>
          <w:b/>
          <w:noProof/>
        </w:rPr>
        <w:t>ECPC Intensive TA Leadership Institute</w:t>
      </w:r>
    </w:p>
    <w:p w14:paraId="50A8A7C5" w14:textId="77777777" w:rsidR="00DB4426" w:rsidRPr="003A747D" w:rsidRDefault="00DB4426" w:rsidP="00DB4426">
      <w:pPr>
        <w:pStyle w:val="Header"/>
        <w:spacing w:before="120" w:after="120"/>
        <w:jc w:val="center"/>
        <w:rPr>
          <w:rFonts w:ascii="Times New Roman" w:hAnsi="Times New Roman" w:cs="Times New Roman"/>
          <w:i/>
          <w:noProof/>
        </w:rPr>
      </w:pPr>
      <w:r w:rsidRPr="003A747D">
        <w:rPr>
          <w:rFonts w:ascii="Times New Roman" w:hAnsi="Times New Roman" w:cs="Times New Roman"/>
          <w:i/>
          <w:noProof/>
        </w:rPr>
        <w:t>Avon Old Farms Hotel | 279 Avon Mountain Rd, Avon, CT 06001</w:t>
      </w:r>
    </w:p>
    <w:p w14:paraId="7139114C" w14:textId="77777777" w:rsidR="00DB4426" w:rsidRPr="003A747D" w:rsidRDefault="00DB4426" w:rsidP="00DB4426">
      <w:pPr>
        <w:pStyle w:val="Header"/>
        <w:spacing w:before="120" w:after="120"/>
        <w:jc w:val="center"/>
        <w:rPr>
          <w:rFonts w:ascii="Times New Roman" w:hAnsi="Times New Roman" w:cs="Times New Roman"/>
          <w:i/>
          <w:noProof/>
        </w:rPr>
      </w:pPr>
      <w:r w:rsidRPr="003A747D">
        <w:rPr>
          <w:rFonts w:ascii="Times New Roman" w:hAnsi="Times New Roman" w:cs="Times New Roman"/>
          <w:i/>
          <w:noProof/>
        </w:rPr>
        <w:t>August 18-21, 2019</w:t>
      </w:r>
    </w:p>
    <w:p w14:paraId="35597D8E" w14:textId="77777777" w:rsidR="00DB4426" w:rsidRPr="003A747D" w:rsidRDefault="00DB4426" w:rsidP="00DB4426">
      <w:pPr>
        <w:pStyle w:val="Header"/>
        <w:spacing w:before="120" w:after="120"/>
        <w:jc w:val="center"/>
        <w:rPr>
          <w:rFonts w:ascii="Times New Roman" w:hAnsi="Times New Roman" w:cs="Times New Roman"/>
          <w:i/>
          <w:noProof/>
        </w:rPr>
      </w:pPr>
      <w:r w:rsidRPr="003A747D">
        <w:rPr>
          <w:rFonts w:ascii="Times New Roman" w:hAnsi="Times New Roman" w:cs="Times New Roman"/>
          <w:i/>
          <w:noProof/>
        </w:rPr>
        <w:t>Evaluation Summary</w:t>
      </w:r>
    </w:p>
    <w:p w14:paraId="3088B7E1" w14:textId="44F7C1DB" w:rsidR="00506C57" w:rsidRPr="003A747D" w:rsidRDefault="00506C57" w:rsidP="000D5789">
      <w:pPr>
        <w:tabs>
          <w:tab w:val="center" w:pos="2250"/>
        </w:tabs>
        <w:autoSpaceDE w:val="0"/>
        <w:autoSpaceDN w:val="0"/>
        <w:adjustRightInd w:val="0"/>
        <w:jc w:val="center"/>
        <w:rPr>
          <w:b/>
          <w:sz w:val="22"/>
          <w:szCs w:val="22"/>
        </w:rPr>
      </w:pPr>
    </w:p>
    <w:p w14:paraId="74E45F84" w14:textId="5108BE0C" w:rsidR="00C641F6" w:rsidRPr="003A747D" w:rsidRDefault="00506C57" w:rsidP="000D5789">
      <w:pPr>
        <w:tabs>
          <w:tab w:val="center" w:pos="2250"/>
        </w:tabs>
        <w:autoSpaceDE w:val="0"/>
        <w:autoSpaceDN w:val="0"/>
        <w:adjustRightInd w:val="0"/>
        <w:spacing w:line="360" w:lineRule="auto"/>
        <w:rPr>
          <w:b/>
          <w:sz w:val="22"/>
          <w:szCs w:val="22"/>
        </w:rPr>
      </w:pPr>
      <w:r w:rsidRPr="003A747D">
        <w:rPr>
          <w:b/>
          <w:sz w:val="22"/>
          <w:szCs w:val="22"/>
        </w:rPr>
        <w:t>The Event:</w:t>
      </w:r>
    </w:p>
    <w:p w14:paraId="4D625581" w14:textId="1FCF1228" w:rsidR="00EE24FD" w:rsidRPr="003A747D" w:rsidRDefault="00C641F6" w:rsidP="00DB4426">
      <w:pPr>
        <w:tabs>
          <w:tab w:val="center" w:pos="2250"/>
        </w:tabs>
        <w:autoSpaceDE w:val="0"/>
        <w:autoSpaceDN w:val="0"/>
        <w:adjustRightInd w:val="0"/>
        <w:spacing w:line="360" w:lineRule="auto"/>
        <w:rPr>
          <w:color w:val="000000" w:themeColor="text1"/>
          <w:sz w:val="22"/>
          <w:szCs w:val="22"/>
        </w:rPr>
      </w:pPr>
      <w:r w:rsidRPr="003A747D">
        <w:rPr>
          <w:color w:val="000000" w:themeColor="text1"/>
          <w:sz w:val="22"/>
          <w:szCs w:val="22"/>
        </w:rPr>
        <w:t xml:space="preserve">       </w:t>
      </w:r>
      <w:r w:rsidR="000D5789" w:rsidRPr="003A747D">
        <w:rPr>
          <w:color w:val="000000" w:themeColor="text1"/>
          <w:sz w:val="22"/>
          <w:szCs w:val="22"/>
        </w:rPr>
        <w:t xml:space="preserve">The </w:t>
      </w:r>
      <w:r w:rsidR="00EE24FD" w:rsidRPr="003A747D">
        <w:rPr>
          <w:color w:val="000000" w:themeColor="text1"/>
          <w:sz w:val="22"/>
          <w:szCs w:val="22"/>
        </w:rPr>
        <w:t>ECPC Intensive TA Leadership Institute was</w:t>
      </w:r>
      <w:r w:rsidR="00931695" w:rsidRPr="003A747D">
        <w:rPr>
          <w:color w:val="000000" w:themeColor="text1"/>
          <w:sz w:val="22"/>
          <w:szCs w:val="22"/>
        </w:rPr>
        <w:t xml:space="preserve"> a </w:t>
      </w:r>
      <w:r w:rsidR="00EE24FD" w:rsidRPr="003A747D">
        <w:rPr>
          <w:color w:val="000000" w:themeColor="text1"/>
          <w:sz w:val="22"/>
          <w:szCs w:val="22"/>
        </w:rPr>
        <w:t>four</w:t>
      </w:r>
      <w:r w:rsidR="00931695" w:rsidRPr="003A747D">
        <w:rPr>
          <w:color w:val="000000" w:themeColor="text1"/>
          <w:sz w:val="22"/>
          <w:szCs w:val="22"/>
        </w:rPr>
        <w:t>-day event held at Avon Old Farm</w:t>
      </w:r>
      <w:r w:rsidR="0029357D" w:rsidRPr="003A747D">
        <w:rPr>
          <w:color w:val="000000" w:themeColor="text1"/>
          <w:sz w:val="22"/>
          <w:szCs w:val="22"/>
        </w:rPr>
        <w:t>s</w:t>
      </w:r>
      <w:r w:rsidR="00931695" w:rsidRPr="003A747D">
        <w:rPr>
          <w:color w:val="000000" w:themeColor="text1"/>
          <w:sz w:val="22"/>
          <w:szCs w:val="22"/>
        </w:rPr>
        <w:t xml:space="preserve"> Hotel located at 279 Avon Mountain Rd, Avon, CT. </w:t>
      </w:r>
      <w:r w:rsidR="00EE24FD" w:rsidRPr="003A747D">
        <w:rPr>
          <w:color w:val="000000" w:themeColor="text1"/>
          <w:sz w:val="22"/>
          <w:szCs w:val="22"/>
        </w:rPr>
        <w:t>Th</w:t>
      </w:r>
      <w:r w:rsidR="00A92944" w:rsidRPr="003A747D">
        <w:rPr>
          <w:color w:val="000000" w:themeColor="text1"/>
          <w:sz w:val="22"/>
          <w:szCs w:val="22"/>
        </w:rPr>
        <w:t>irt</w:t>
      </w:r>
      <w:r w:rsidR="00EE24FD" w:rsidRPr="003A747D">
        <w:rPr>
          <w:color w:val="000000" w:themeColor="text1"/>
          <w:sz w:val="22"/>
          <w:szCs w:val="22"/>
        </w:rPr>
        <w:t>y</w:t>
      </w:r>
      <w:r w:rsidR="00A92944" w:rsidRPr="003A747D">
        <w:rPr>
          <w:color w:val="000000" w:themeColor="text1"/>
          <w:sz w:val="22"/>
          <w:szCs w:val="22"/>
        </w:rPr>
        <w:t>-one (31)</w:t>
      </w:r>
      <w:r w:rsidR="004A116B" w:rsidRPr="003A747D">
        <w:rPr>
          <w:color w:val="000000" w:themeColor="text1"/>
          <w:sz w:val="22"/>
          <w:szCs w:val="22"/>
        </w:rPr>
        <w:t xml:space="preserve"> individuals attended </w:t>
      </w:r>
      <w:r w:rsidR="00EE2B20" w:rsidRPr="003A747D">
        <w:rPr>
          <w:color w:val="000000" w:themeColor="text1"/>
          <w:sz w:val="22"/>
          <w:szCs w:val="22"/>
        </w:rPr>
        <w:t xml:space="preserve">the </w:t>
      </w:r>
      <w:r w:rsidR="00DB4426" w:rsidRPr="003A747D">
        <w:rPr>
          <w:color w:val="000000" w:themeColor="text1"/>
          <w:sz w:val="22"/>
          <w:szCs w:val="22"/>
        </w:rPr>
        <w:t>institute</w:t>
      </w:r>
      <w:r w:rsidR="00A92944" w:rsidRPr="003A747D">
        <w:rPr>
          <w:color w:val="000000" w:themeColor="text1"/>
          <w:sz w:val="22"/>
          <w:szCs w:val="22"/>
        </w:rPr>
        <w:t xml:space="preserve"> (Table 1)</w:t>
      </w:r>
      <w:r w:rsidR="00A810BC" w:rsidRPr="003A747D">
        <w:rPr>
          <w:color w:val="000000" w:themeColor="text1"/>
          <w:sz w:val="22"/>
          <w:szCs w:val="22"/>
        </w:rPr>
        <w:t>.</w:t>
      </w:r>
      <w:r w:rsidR="004A116B" w:rsidRPr="003A747D">
        <w:rPr>
          <w:color w:val="000000" w:themeColor="text1"/>
          <w:sz w:val="22"/>
          <w:szCs w:val="22"/>
        </w:rPr>
        <w:t xml:space="preserve"> </w:t>
      </w:r>
      <w:r w:rsidR="002A10C1" w:rsidRPr="003A747D">
        <w:rPr>
          <w:sz w:val="22"/>
          <w:szCs w:val="22"/>
        </w:rPr>
        <w:t xml:space="preserve">The </w:t>
      </w:r>
      <w:r w:rsidR="00DB4426" w:rsidRPr="003A747D">
        <w:rPr>
          <w:sz w:val="22"/>
          <w:szCs w:val="22"/>
        </w:rPr>
        <w:t>event</w:t>
      </w:r>
      <w:r w:rsidR="002A10C1" w:rsidRPr="003A747D">
        <w:rPr>
          <w:sz w:val="22"/>
          <w:szCs w:val="22"/>
        </w:rPr>
        <w:t xml:space="preserve"> began </w:t>
      </w:r>
      <w:r w:rsidR="00EE24FD" w:rsidRPr="003A747D">
        <w:rPr>
          <w:sz w:val="22"/>
          <w:szCs w:val="22"/>
        </w:rPr>
        <w:t>on Sunday</w:t>
      </w:r>
      <w:r w:rsidR="00740B14" w:rsidRPr="003A747D">
        <w:rPr>
          <w:sz w:val="22"/>
          <w:szCs w:val="22"/>
        </w:rPr>
        <w:t>,</w:t>
      </w:r>
      <w:r w:rsidR="00EE24FD" w:rsidRPr="003A747D">
        <w:rPr>
          <w:sz w:val="22"/>
          <w:szCs w:val="22"/>
        </w:rPr>
        <w:t xml:space="preserve"> August 18, with </w:t>
      </w:r>
      <w:r w:rsidR="00FA47A9" w:rsidRPr="003A747D">
        <w:rPr>
          <w:sz w:val="22"/>
          <w:szCs w:val="22"/>
        </w:rPr>
        <w:t xml:space="preserve">the </w:t>
      </w:r>
      <w:r w:rsidR="00EE24FD" w:rsidRPr="003A747D">
        <w:rPr>
          <w:sz w:val="22"/>
          <w:szCs w:val="22"/>
        </w:rPr>
        <w:t xml:space="preserve">introduction of state representatives, who presented on current personnel initiatives. During the </w:t>
      </w:r>
      <w:r w:rsidR="00DB4426" w:rsidRPr="003A747D">
        <w:rPr>
          <w:sz w:val="22"/>
          <w:szCs w:val="22"/>
        </w:rPr>
        <w:t>following three days</w:t>
      </w:r>
      <w:r w:rsidR="00EE24FD" w:rsidRPr="003A747D">
        <w:rPr>
          <w:sz w:val="22"/>
          <w:szCs w:val="22"/>
        </w:rPr>
        <w:t>, partic</w:t>
      </w:r>
      <w:r w:rsidR="00A92944" w:rsidRPr="003A747D">
        <w:rPr>
          <w:sz w:val="22"/>
          <w:szCs w:val="22"/>
        </w:rPr>
        <w:t>i</w:t>
      </w:r>
      <w:r w:rsidR="00EE24FD" w:rsidRPr="003A747D">
        <w:rPr>
          <w:sz w:val="22"/>
          <w:szCs w:val="22"/>
        </w:rPr>
        <w:t xml:space="preserve">pants were provided with an overview of the blueprints for a CSPD, the four implementation phases of CSPD activities, recruitment and retention strategies, and evaluation methodologies. Participants also engaged in workgroups with their state team and a technical assistant. Workgroup contents included personnel standards, pre-service programs, and action plans. </w:t>
      </w:r>
    </w:p>
    <w:p w14:paraId="7D6DC182" w14:textId="4A349D90" w:rsidR="00A92944" w:rsidRPr="003A747D" w:rsidRDefault="001D397C" w:rsidP="00A92944">
      <w:pPr>
        <w:autoSpaceDE w:val="0"/>
        <w:autoSpaceDN w:val="0"/>
        <w:adjustRightInd w:val="0"/>
        <w:spacing w:line="360" w:lineRule="auto"/>
        <w:ind w:firstLine="720"/>
        <w:rPr>
          <w:sz w:val="22"/>
          <w:szCs w:val="22"/>
        </w:rPr>
      </w:pPr>
      <w:r w:rsidRPr="003A747D">
        <w:rPr>
          <w:sz w:val="22"/>
          <w:szCs w:val="22"/>
        </w:rPr>
        <w:t xml:space="preserve">On the last day of the </w:t>
      </w:r>
      <w:r w:rsidR="000D5789" w:rsidRPr="003A747D">
        <w:rPr>
          <w:sz w:val="22"/>
          <w:szCs w:val="22"/>
        </w:rPr>
        <w:t>institute</w:t>
      </w:r>
      <w:r w:rsidRPr="003A747D">
        <w:rPr>
          <w:sz w:val="22"/>
          <w:szCs w:val="22"/>
        </w:rPr>
        <w:t xml:space="preserve">, </w:t>
      </w:r>
      <w:r w:rsidR="00EE24FD" w:rsidRPr="003A747D">
        <w:rPr>
          <w:sz w:val="22"/>
          <w:szCs w:val="22"/>
        </w:rPr>
        <w:t xml:space="preserve">participants continued to work with their state team to finalize their self-assessment, action plan, timelines, and </w:t>
      </w:r>
      <w:r w:rsidR="00DB4426" w:rsidRPr="003A747D">
        <w:rPr>
          <w:sz w:val="22"/>
          <w:szCs w:val="22"/>
        </w:rPr>
        <w:t>deliverables</w:t>
      </w:r>
      <w:r w:rsidR="00EE24FD" w:rsidRPr="003A747D">
        <w:rPr>
          <w:sz w:val="22"/>
          <w:szCs w:val="22"/>
        </w:rPr>
        <w:t xml:space="preserve">. </w:t>
      </w:r>
      <w:r w:rsidR="00DB4426" w:rsidRPr="003A747D">
        <w:rPr>
          <w:color w:val="000000" w:themeColor="text1"/>
          <w:sz w:val="22"/>
          <w:szCs w:val="22"/>
        </w:rPr>
        <w:t>Lastly</w:t>
      </w:r>
      <w:r w:rsidR="00351008" w:rsidRPr="003A747D">
        <w:rPr>
          <w:sz w:val="22"/>
          <w:szCs w:val="22"/>
        </w:rPr>
        <w:t xml:space="preserve">, participants </w:t>
      </w:r>
      <w:r w:rsidR="00DB4426" w:rsidRPr="003A747D">
        <w:rPr>
          <w:sz w:val="22"/>
          <w:szCs w:val="22"/>
        </w:rPr>
        <w:t xml:space="preserve">completed an evaluation. </w:t>
      </w:r>
      <w:r w:rsidR="00351008" w:rsidRPr="003A747D">
        <w:rPr>
          <w:sz w:val="22"/>
          <w:szCs w:val="22"/>
        </w:rPr>
        <w:t>The</w:t>
      </w:r>
      <w:r w:rsidR="00446983" w:rsidRPr="003A747D">
        <w:rPr>
          <w:sz w:val="22"/>
          <w:szCs w:val="22"/>
        </w:rPr>
        <w:t xml:space="preserve"> evaluation </w:t>
      </w:r>
      <w:r w:rsidR="00DB4426" w:rsidRPr="003A747D">
        <w:rPr>
          <w:sz w:val="22"/>
          <w:szCs w:val="22"/>
        </w:rPr>
        <w:t>consisted</w:t>
      </w:r>
      <w:r w:rsidR="00446983" w:rsidRPr="003A747D">
        <w:rPr>
          <w:sz w:val="22"/>
          <w:szCs w:val="22"/>
        </w:rPr>
        <w:t xml:space="preserve"> of three</w:t>
      </w:r>
      <w:r w:rsidR="00351008" w:rsidRPr="003A747D">
        <w:rPr>
          <w:sz w:val="22"/>
          <w:szCs w:val="22"/>
        </w:rPr>
        <w:t xml:space="preserve"> sections: </w:t>
      </w:r>
      <w:r w:rsidR="000D5789" w:rsidRPr="003A747D">
        <w:rPr>
          <w:sz w:val="22"/>
          <w:szCs w:val="22"/>
        </w:rPr>
        <w:t xml:space="preserve">Meeting </w:t>
      </w:r>
      <w:r w:rsidR="00F7293D" w:rsidRPr="003A747D">
        <w:rPr>
          <w:sz w:val="22"/>
          <w:szCs w:val="22"/>
        </w:rPr>
        <w:t xml:space="preserve">Objectives, </w:t>
      </w:r>
      <w:r w:rsidR="00871AD0" w:rsidRPr="003A747D">
        <w:rPr>
          <w:sz w:val="22"/>
          <w:szCs w:val="22"/>
        </w:rPr>
        <w:t xml:space="preserve">The </w:t>
      </w:r>
      <w:r w:rsidR="00A810BC" w:rsidRPr="003A747D">
        <w:rPr>
          <w:sz w:val="22"/>
          <w:szCs w:val="22"/>
        </w:rPr>
        <w:t>Facilitators</w:t>
      </w:r>
      <w:r w:rsidR="00871AD0" w:rsidRPr="003A747D">
        <w:rPr>
          <w:sz w:val="22"/>
          <w:szCs w:val="22"/>
        </w:rPr>
        <w:t>(s)</w:t>
      </w:r>
      <w:r w:rsidR="00351008" w:rsidRPr="003A747D">
        <w:rPr>
          <w:sz w:val="22"/>
          <w:szCs w:val="22"/>
        </w:rPr>
        <w:t xml:space="preserve">, and </w:t>
      </w:r>
      <w:r w:rsidR="00871AD0" w:rsidRPr="003A747D">
        <w:rPr>
          <w:sz w:val="22"/>
          <w:szCs w:val="22"/>
        </w:rPr>
        <w:t>Overall</w:t>
      </w:r>
      <w:r w:rsidR="00F7293D" w:rsidRPr="003A747D">
        <w:rPr>
          <w:sz w:val="22"/>
          <w:szCs w:val="22"/>
        </w:rPr>
        <w:t>, which included questions on quality, relevance, and usefulness of the meeting</w:t>
      </w:r>
      <w:r w:rsidR="00351008" w:rsidRPr="003A747D">
        <w:rPr>
          <w:sz w:val="22"/>
          <w:szCs w:val="22"/>
        </w:rPr>
        <w:t>. Response opt</w:t>
      </w:r>
      <w:r w:rsidR="00132874" w:rsidRPr="003A747D">
        <w:rPr>
          <w:sz w:val="22"/>
          <w:szCs w:val="22"/>
        </w:rPr>
        <w:t>ions were on a four</w:t>
      </w:r>
      <w:r w:rsidR="00351008" w:rsidRPr="003A747D">
        <w:rPr>
          <w:sz w:val="22"/>
          <w:szCs w:val="22"/>
        </w:rPr>
        <w:t>-point scale and ranged from “strong</w:t>
      </w:r>
      <w:r w:rsidR="004639FC" w:rsidRPr="003A747D">
        <w:rPr>
          <w:sz w:val="22"/>
          <w:szCs w:val="22"/>
        </w:rPr>
        <w:t>ly disagree” to “strongly agree</w:t>
      </w:r>
      <w:r w:rsidR="00A92944" w:rsidRPr="003A747D">
        <w:rPr>
          <w:sz w:val="22"/>
          <w:szCs w:val="22"/>
        </w:rPr>
        <w:t>.”</w:t>
      </w:r>
      <w:r w:rsidR="00F7293D" w:rsidRPr="003A747D">
        <w:rPr>
          <w:sz w:val="22"/>
          <w:szCs w:val="22"/>
        </w:rPr>
        <w:t xml:space="preserve"> </w:t>
      </w:r>
      <w:r w:rsidR="00351008" w:rsidRPr="003A747D">
        <w:rPr>
          <w:sz w:val="22"/>
          <w:szCs w:val="22"/>
        </w:rPr>
        <w:t>Participants wer</w:t>
      </w:r>
      <w:r w:rsidR="00446983" w:rsidRPr="003A747D">
        <w:rPr>
          <w:sz w:val="22"/>
          <w:szCs w:val="22"/>
        </w:rPr>
        <w:t>e also asked to respond to three open-ended questions.</w:t>
      </w:r>
      <w:r w:rsidR="00DB4426" w:rsidRPr="003A747D">
        <w:rPr>
          <w:sz w:val="22"/>
          <w:szCs w:val="22"/>
        </w:rPr>
        <w:t xml:space="preserve"> Twenty-six (26) participants responded to the survey, with a response rate of eighty</w:t>
      </w:r>
      <w:r w:rsidR="00A92944" w:rsidRPr="003A747D">
        <w:rPr>
          <w:sz w:val="22"/>
          <w:szCs w:val="22"/>
        </w:rPr>
        <w:t>-four</w:t>
      </w:r>
      <w:r w:rsidR="00DB4426" w:rsidRPr="003A747D">
        <w:rPr>
          <w:sz w:val="22"/>
          <w:szCs w:val="22"/>
        </w:rPr>
        <w:t xml:space="preserve"> percent (8</w:t>
      </w:r>
      <w:r w:rsidR="00A92944" w:rsidRPr="003A747D">
        <w:rPr>
          <w:sz w:val="22"/>
          <w:szCs w:val="22"/>
        </w:rPr>
        <w:t>4</w:t>
      </w:r>
      <w:r w:rsidR="00DB4426" w:rsidRPr="003A747D">
        <w:rPr>
          <w:sz w:val="22"/>
          <w:szCs w:val="22"/>
        </w:rPr>
        <w:t>%).</w:t>
      </w:r>
    </w:p>
    <w:p w14:paraId="3DB99282" w14:textId="77777777" w:rsidR="00A92944" w:rsidRPr="003A747D" w:rsidRDefault="00A92944" w:rsidP="00A92944">
      <w:pPr>
        <w:spacing w:line="360" w:lineRule="auto"/>
        <w:rPr>
          <w:sz w:val="22"/>
          <w:szCs w:val="22"/>
        </w:rPr>
      </w:pPr>
    </w:p>
    <w:p w14:paraId="18DE0E19" w14:textId="15D41273" w:rsidR="00A92944" w:rsidRPr="003A747D" w:rsidRDefault="00A92944" w:rsidP="00A92944">
      <w:pPr>
        <w:spacing w:after="160" w:line="259" w:lineRule="auto"/>
        <w:rPr>
          <w:sz w:val="22"/>
          <w:szCs w:val="22"/>
        </w:rPr>
      </w:pPr>
      <w:r w:rsidRPr="003A747D">
        <w:rPr>
          <w:sz w:val="22"/>
          <w:szCs w:val="22"/>
        </w:rPr>
        <w:t xml:space="preserve">Table 1.  </w:t>
      </w:r>
      <w:r w:rsidRPr="003A747D">
        <w:rPr>
          <w:i/>
          <w:sz w:val="22"/>
          <w:szCs w:val="22"/>
        </w:rPr>
        <w:t>Particpants’ Roles (n=31)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250"/>
      </w:tblGrid>
      <w:tr w:rsidR="003A747D" w:rsidRPr="003A747D" w14:paraId="70100072" w14:textId="338D24D7" w:rsidTr="003A747D">
        <w:trPr>
          <w:trHeight w:val="152"/>
          <w:tblHeader/>
        </w:trPr>
        <w:tc>
          <w:tcPr>
            <w:tcW w:w="4050" w:type="dxa"/>
            <w:tcBorders>
              <w:top w:val="single" w:sz="4" w:space="0" w:color="auto"/>
              <w:bottom w:val="single" w:sz="4" w:space="0" w:color="auto"/>
            </w:tcBorders>
          </w:tcPr>
          <w:p w14:paraId="6A9C147B" w14:textId="1225F10E" w:rsidR="003A747D" w:rsidRPr="003A747D" w:rsidRDefault="003A747D" w:rsidP="009B54E1">
            <w:pPr>
              <w:spacing w:line="360" w:lineRule="auto"/>
              <w:rPr>
                <w:b/>
                <w:sz w:val="22"/>
                <w:szCs w:val="22"/>
              </w:rPr>
            </w:pPr>
            <w:r w:rsidRPr="003A747D">
              <w:rPr>
                <w:b/>
                <w:sz w:val="22"/>
                <w:szCs w:val="22"/>
              </w:rPr>
              <w:t xml:space="preserve">Roles </w:t>
            </w:r>
          </w:p>
        </w:tc>
        <w:tc>
          <w:tcPr>
            <w:tcW w:w="2250" w:type="dxa"/>
            <w:tcBorders>
              <w:top w:val="single" w:sz="4" w:space="0" w:color="auto"/>
              <w:bottom w:val="single" w:sz="4" w:space="0" w:color="auto"/>
            </w:tcBorders>
          </w:tcPr>
          <w:p w14:paraId="00CAA81A" w14:textId="769D9842" w:rsidR="003A747D" w:rsidRPr="003A747D" w:rsidRDefault="003A747D" w:rsidP="003A747D">
            <w:pPr>
              <w:spacing w:line="360" w:lineRule="auto"/>
              <w:jc w:val="center"/>
              <w:rPr>
                <w:b/>
                <w:sz w:val="22"/>
                <w:szCs w:val="22"/>
              </w:rPr>
            </w:pPr>
            <w:r w:rsidRPr="003A747D">
              <w:rPr>
                <w:b/>
                <w:sz w:val="22"/>
                <w:szCs w:val="22"/>
              </w:rPr>
              <w:t>N</w:t>
            </w:r>
          </w:p>
        </w:tc>
      </w:tr>
      <w:tr w:rsidR="003A747D" w:rsidRPr="003A747D" w14:paraId="4DF63471" w14:textId="32F1B84E" w:rsidTr="003A747D">
        <w:trPr>
          <w:trHeight w:val="152"/>
        </w:trPr>
        <w:tc>
          <w:tcPr>
            <w:tcW w:w="4050" w:type="dxa"/>
            <w:tcBorders>
              <w:top w:val="single" w:sz="4" w:space="0" w:color="auto"/>
            </w:tcBorders>
          </w:tcPr>
          <w:p w14:paraId="30EE15EB" w14:textId="0DE817F0" w:rsidR="003A747D" w:rsidRPr="003A747D" w:rsidRDefault="003A747D" w:rsidP="00A92944">
            <w:pPr>
              <w:spacing w:line="360" w:lineRule="auto"/>
              <w:rPr>
                <w:sz w:val="22"/>
                <w:szCs w:val="22"/>
              </w:rPr>
            </w:pPr>
            <w:r w:rsidRPr="003A747D">
              <w:rPr>
                <w:sz w:val="22"/>
                <w:szCs w:val="22"/>
              </w:rPr>
              <w:t>Part C</w:t>
            </w:r>
          </w:p>
        </w:tc>
        <w:tc>
          <w:tcPr>
            <w:tcW w:w="2250" w:type="dxa"/>
            <w:tcBorders>
              <w:top w:val="single" w:sz="4" w:space="0" w:color="auto"/>
            </w:tcBorders>
          </w:tcPr>
          <w:p w14:paraId="38CB9FA1" w14:textId="7BC2DD4A" w:rsidR="003A747D" w:rsidRPr="003A747D" w:rsidRDefault="003A747D" w:rsidP="003A747D">
            <w:pPr>
              <w:spacing w:line="360" w:lineRule="auto"/>
              <w:jc w:val="center"/>
              <w:rPr>
                <w:sz w:val="22"/>
                <w:szCs w:val="22"/>
              </w:rPr>
            </w:pPr>
            <w:r w:rsidRPr="003A747D">
              <w:rPr>
                <w:sz w:val="22"/>
                <w:szCs w:val="22"/>
              </w:rPr>
              <w:t>4</w:t>
            </w:r>
          </w:p>
        </w:tc>
      </w:tr>
      <w:tr w:rsidR="003A747D" w:rsidRPr="003A747D" w14:paraId="19339E41" w14:textId="52691D8C" w:rsidTr="003A747D">
        <w:trPr>
          <w:trHeight w:val="152"/>
        </w:trPr>
        <w:tc>
          <w:tcPr>
            <w:tcW w:w="4050" w:type="dxa"/>
          </w:tcPr>
          <w:p w14:paraId="7946C324" w14:textId="472FBF9D" w:rsidR="003A747D" w:rsidRPr="003A747D" w:rsidRDefault="003A747D" w:rsidP="00A92944">
            <w:pPr>
              <w:spacing w:line="360" w:lineRule="auto"/>
              <w:rPr>
                <w:sz w:val="22"/>
                <w:szCs w:val="22"/>
              </w:rPr>
            </w:pPr>
            <w:r w:rsidRPr="003A747D">
              <w:rPr>
                <w:sz w:val="22"/>
                <w:szCs w:val="22"/>
              </w:rPr>
              <w:t>Part B (619)</w:t>
            </w:r>
          </w:p>
        </w:tc>
        <w:tc>
          <w:tcPr>
            <w:tcW w:w="2250" w:type="dxa"/>
          </w:tcPr>
          <w:p w14:paraId="2AB9407A" w14:textId="3E5892F7" w:rsidR="003A747D" w:rsidRPr="003A747D" w:rsidRDefault="003A747D" w:rsidP="003A747D">
            <w:pPr>
              <w:spacing w:line="360" w:lineRule="auto"/>
              <w:jc w:val="center"/>
              <w:rPr>
                <w:sz w:val="22"/>
                <w:szCs w:val="22"/>
              </w:rPr>
            </w:pPr>
            <w:r w:rsidRPr="003A747D">
              <w:rPr>
                <w:sz w:val="22"/>
                <w:szCs w:val="22"/>
              </w:rPr>
              <w:t>4</w:t>
            </w:r>
          </w:p>
        </w:tc>
      </w:tr>
      <w:tr w:rsidR="003A747D" w:rsidRPr="003A747D" w14:paraId="5216C932" w14:textId="6F10DFBB" w:rsidTr="003A747D">
        <w:trPr>
          <w:trHeight w:val="152"/>
        </w:trPr>
        <w:tc>
          <w:tcPr>
            <w:tcW w:w="4050" w:type="dxa"/>
          </w:tcPr>
          <w:p w14:paraId="6C4AEA58" w14:textId="08A873BB" w:rsidR="003A747D" w:rsidRPr="003A747D" w:rsidRDefault="003A747D" w:rsidP="00A92944">
            <w:pPr>
              <w:spacing w:line="360" w:lineRule="auto"/>
              <w:rPr>
                <w:sz w:val="22"/>
                <w:szCs w:val="22"/>
              </w:rPr>
            </w:pPr>
            <w:r w:rsidRPr="003A747D">
              <w:rPr>
                <w:sz w:val="22"/>
                <w:szCs w:val="22"/>
              </w:rPr>
              <w:t xml:space="preserve">EC Partner </w:t>
            </w:r>
          </w:p>
        </w:tc>
        <w:tc>
          <w:tcPr>
            <w:tcW w:w="2250" w:type="dxa"/>
          </w:tcPr>
          <w:p w14:paraId="110D1DCB" w14:textId="47D13A99" w:rsidR="003A747D" w:rsidRPr="003A747D" w:rsidRDefault="003A747D" w:rsidP="003A747D">
            <w:pPr>
              <w:spacing w:line="360" w:lineRule="auto"/>
              <w:jc w:val="center"/>
              <w:rPr>
                <w:sz w:val="22"/>
                <w:szCs w:val="22"/>
              </w:rPr>
            </w:pPr>
            <w:r w:rsidRPr="003A747D">
              <w:rPr>
                <w:sz w:val="22"/>
                <w:szCs w:val="22"/>
              </w:rPr>
              <w:t>3</w:t>
            </w:r>
          </w:p>
        </w:tc>
      </w:tr>
      <w:tr w:rsidR="003A747D" w:rsidRPr="003A747D" w14:paraId="7753F602" w14:textId="1638BE13" w:rsidTr="003A747D">
        <w:trPr>
          <w:trHeight w:val="152"/>
        </w:trPr>
        <w:tc>
          <w:tcPr>
            <w:tcW w:w="4050" w:type="dxa"/>
          </w:tcPr>
          <w:p w14:paraId="4F317474" w14:textId="386ABCC3" w:rsidR="003A747D" w:rsidRPr="003A747D" w:rsidRDefault="003A747D" w:rsidP="00A92944">
            <w:pPr>
              <w:spacing w:line="360" w:lineRule="auto"/>
              <w:rPr>
                <w:sz w:val="22"/>
                <w:szCs w:val="22"/>
              </w:rPr>
            </w:pPr>
            <w:r w:rsidRPr="003A747D">
              <w:rPr>
                <w:sz w:val="22"/>
                <w:szCs w:val="22"/>
              </w:rPr>
              <w:t>Family</w:t>
            </w:r>
          </w:p>
        </w:tc>
        <w:tc>
          <w:tcPr>
            <w:tcW w:w="2250" w:type="dxa"/>
          </w:tcPr>
          <w:p w14:paraId="374D788F" w14:textId="55C70811" w:rsidR="003A747D" w:rsidRPr="003A747D" w:rsidRDefault="003A747D" w:rsidP="003A747D">
            <w:pPr>
              <w:spacing w:line="360" w:lineRule="auto"/>
              <w:jc w:val="center"/>
              <w:rPr>
                <w:sz w:val="22"/>
                <w:szCs w:val="22"/>
              </w:rPr>
            </w:pPr>
            <w:r w:rsidRPr="003A747D">
              <w:rPr>
                <w:sz w:val="22"/>
                <w:szCs w:val="22"/>
              </w:rPr>
              <w:t>2</w:t>
            </w:r>
          </w:p>
        </w:tc>
      </w:tr>
      <w:tr w:rsidR="003A747D" w:rsidRPr="003A747D" w14:paraId="6A8C110F" w14:textId="56CCAB60" w:rsidTr="003A747D">
        <w:trPr>
          <w:trHeight w:val="152"/>
        </w:trPr>
        <w:tc>
          <w:tcPr>
            <w:tcW w:w="4050" w:type="dxa"/>
          </w:tcPr>
          <w:p w14:paraId="6B1198A5" w14:textId="5EC1D21E" w:rsidR="003A747D" w:rsidRPr="003A747D" w:rsidRDefault="003A747D" w:rsidP="00A92944">
            <w:pPr>
              <w:spacing w:line="360" w:lineRule="auto"/>
              <w:rPr>
                <w:sz w:val="22"/>
                <w:szCs w:val="22"/>
              </w:rPr>
            </w:pPr>
            <w:r w:rsidRPr="003A747D">
              <w:rPr>
                <w:sz w:val="22"/>
                <w:szCs w:val="22"/>
              </w:rPr>
              <w:t>IHE/ UCEDD</w:t>
            </w:r>
          </w:p>
        </w:tc>
        <w:tc>
          <w:tcPr>
            <w:tcW w:w="2250" w:type="dxa"/>
          </w:tcPr>
          <w:p w14:paraId="1D19DDC4" w14:textId="5BA0EC89" w:rsidR="003A747D" w:rsidRPr="003A747D" w:rsidRDefault="003A747D" w:rsidP="003A747D">
            <w:pPr>
              <w:spacing w:line="360" w:lineRule="auto"/>
              <w:jc w:val="center"/>
              <w:rPr>
                <w:sz w:val="22"/>
                <w:szCs w:val="22"/>
              </w:rPr>
            </w:pPr>
            <w:r w:rsidRPr="003A747D">
              <w:rPr>
                <w:sz w:val="22"/>
                <w:szCs w:val="22"/>
              </w:rPr>
              <w:t>4</w:t>
            </w:r>
          </w:p>
        </w:tc>
      </w:tr>
      <w:tr w:rsidR="003A747D" w:rsidRPr="003A747D" w14:paraId="31E9895A" w14:textId="56F7355B" w:rsidTr="003A747D">
        <w:trPr>
          <w:trHeight w:val="455"/>
        </w:trPr>
        <w:tc>
          <w:tcPr>
            <w:tcW w:w="4050" w:type="dxa"/>
          </w:tcPr>
          <w:p w14:paraId="1A775DBE" w14:textId="58DF7F71" w:rsidR="003A747D" w:rsidRPr="003A747D" w:rsidRDefault="003A747D" w:rsidP="00A92944">
            <w:pPr>
              <w:spacing w:line="360" w:lineRule="auto"/>
              <w:rPr>
                <w:sz w:val="22"/>
                <w:szCs w:val="22"/>
              </w:rPr>
            </w:pPr>
            <w:r w:rsidRPr="003A747D">
              <w:rPr>
                <w:sz w:val="22"/>
                <w:szCs w:val="22"/>
              </w:rPr>
              <w:t>Leadership Coordination and sustainability</w:t>
            </w:r>
          </w:p>
        </w:tc>
        <w:tc>
          <w:tcPr>
            <w:tcW w:w="2250" w:type="dxa"/>
          </w:tcPr>
          <w:p w14:paraId="70540E13" w14:textId="6AB762B7" w:rsidR="003A747D" w:rsidRPr="003A747D" w:rsidRDefault="003A747D" w:rsidP="003A747D">
            <w:pPr>
              <w:spacing w:line="360" w:lineRule="auto"/>
              <w:jc w:val="center"/>
              <w:rPr>
                <w:sz w:val="22"/>
                <w:szCs w:val="22"/>
              </w:rPr>
            </w:pPr>
            <w:r w:rsidRPr="003A747D">
              <w:rPr>
                <w:sz w:val="22"/>
                <w:szCs w:val="22"/>
              </w:rPr>
              <w:t>3</w:t>
            </w:r>
          </w:p>
        </w:tc>
      </w:tr>
      <w:tr w:rsidR="003A747D" w:rsidRPr="003A747D" w14:paraId="03F3374C" w14:textId="77777777" w:rsidTr="003A747D">
        <w:trPr>
          <w:trHeight w:val="455"/>
        </w:trPr>
        <w:tc>
          <w:tcPr>
            <w:tcW w:w="4050" w:type="dxa"/>
          </w:tcPr>
          <w:p w14:paraId="1833D276" w14:textId="3D73C04A" w:rsidR="003A747D" w:rsidRPr="003A747D" w:rsidRDefault="003A747D" w:rsidP="003A747D">
            <w:pPr>
              <w:spacing w:line="360" w:lineRule="auto"/>
              <w:rPr>
                <w:sz w:val="22"/>
                <w:szCs w:val="22"/>
              </w:rPr>
            </w:pPr>
            <w:r w:rsidRPr="003A747D">
              <w:rPr>
                <w:sz w:val="22"/>
                <w:szCs w:val="22"/>
              </w:rPr>
              <w:t>State personnel standards workgroup</w:t>
            </w:r>
          </w:p>
        </w:tc>
        <w:tc>
          <w:tcPr>
            <w:tcW w:w="2250" w:type="dxa"/>
          </w:tcPr>
          <w:p w14:paraId="171DAB99" w14:textId="5953EAC4" w:rsidR="003A747D" w:rsidRPr="003A747D" w:rsidRDefault="003A747D" w:rsidP="003A747D">
            <w:pPr>
              <w:spacing w:line="360" w:lineRule="auto"/>
              <w:jc w:val="center"/>
              <w:rPr>
                <w:sz w:val="22"/>
                <w:szCs w:val="22"/>
              </w:rPr>
            </w:pPr>
            <w:r w:rsidRPr="003A747D">
              <w:rPr>
                <w:sz w:val="22"/>
                <w:szCs w:val="22"/>
              </w:rPr>
              <w:t>2</w:t>
            </w:r>
          </w:p>
        </w:tc>
      </w:tr>
      <w:tr w:rsidR="003A747D" w:rsidRPr="003A747D" w14:paraId="20156DCB" w14:textId="77777777" w:rsidTr="003A747D">
        <w:trPr>
          <w:trHeight w:val="455"/>
        </w:trPr>
        <w:tc>
          <w:tcPr>
            <w:tcW w:w="4050" w:type="dxa"/>
          </w:tcPr>
          <w:p w14:paraId="249D00DB" w14:textId="1CA4ACC1" w:rsidR="003A747D" w:rsidRPr="003A747D" w:rsidRDefault="003A747D" w:rsidP="003A747D">
            <w:pPr>
              <w:spacing w:line="360" w:lineRule="auto"/>
              <w:rPr>
                <w:sz w:val="22"/>
                <w:szCs w:val="22"/>
              </w:rPr>
            </w:pPr>
            <w:r w:rsidRPr="003A747D">
              <w:rPr>
                <w:sz w:val="22"/>
                <w:szCs w:val="22"/>
              </w:rPr>
              <w:t>Recruitment and retention workgroup</w:t>
            </w:r>
          </w:p>
        </w:tc>
        <w:tc>
          <w:tcPr>
            <w:tcW w:w="2250" w:type="dxa"/>
          </w:tcPr>
          <w:p w14:paraId="36368569" w14:textId="036257E5" w:rsidR="003A747D" w:rsidRPr="003A747D" w:rsidRDefault="003A747D" w:rsidP="003A747D">
            <w:pPr>
              <w:spacing w:line="360" w:lineRule="auto"/>
              <w:jc w:val="center"/>
              <w:rPr>
                <w:sz w:val="22"/>
                <w:szCs w:val="22"/>
              </w:rPr>
            </w:pPr>
            <w:r w:rsidRPr="003A747D">
              <w:rPr>
                <w:sz w:val="22"/>
                <w:szCs w:val="22"/>
              </w:rPr>
              <w:t>2</w:t>
            </w:r>
          </w:p>
        </w:tc>
      </w:tr>
      <w:tr w:rsidR="003A747D" w:rsidRPr="003A747D" w14:paraId="45CBEE1D" w14:textId="77777777" w:rsidTr="003A747D">
        <w:trPr>
          <w:trHeight w:val="455"/>
        </w:trPr>
        <w:tc>
          <w:tcPr>
            <w:tcW w:w="4050" w:type="dxa"/>
          </w:tcPr>
          <w:p w14:paraId="7121BEE3" w14:textId="748421BB" w:rsidR="003A747D" w:rsidRPr="003A747D" w:rsidRDefault="003A747D" w:rsidP="003A747D">
            <w:pPr>
              <w:spacing w:line="360" w:lineRule="auto"/>
              <w:rPr>
                <w:sz w:val="22"/>
                <w:szCs w:val="22"/>
              </w:rPr>
            </w:pPr>
            <w:r w:rsidRPr="003A747D">
              <w:rPr>
                <w:sz w:val="22"/>
                <w:szCs w:val="22"/>
              </w:rPr>
              <w:lastRenderedPageBreak/>
              <w:t>Pre-service workgroup</w:t>
            </w:r>
          </w:p>
        </w:tc>
        <w:tc>
          <w:tcPr>
            <w:tcW w:w="2250" w:type="dxa"/>
            <w:vAlign w:val="center"/>
          </w:tcPr>
          <w:p w14:paraId="36A508DF" w14:textId="6ED294E0" w:rsidR="003A747D" w:rsidRPr="003A747D" w:rsidRDefault="003A747D" w:rsidP="003A747D">
            <w:pPr>
              <w:spacing w:line="360" w:lineRule="auto"/>
              <w:jc w:val="center"/>
              <w:rPr>
                <w:sz w:val="22"/>
                <w:szCs w:val="22"/>
              </w:rPr>
            </w:pPr>
            <w:r w:rsidRPr="003A747D">
              <w:rPr>
                <w:sz w:val="22"/>
                <w:szCs w:val="22"/>
              </w:rPr>
              <w:t>3</w:t>
            </w:r>
          </w:p>
        </w:tc>
      </w:tr>
      <w:tr w:rsidR="003A747D" w:rsidRPr="003A747D" w14:paraId="0A70698F" w14:textId="77777777" w:rsidTr="003A747D">
        <w:trPr>
          <w:trHeight w:val="455"/>
        </w:trPr>
        <w:tc>
          <w:tcPr>
            <w:tcW w:w="4050" w:type="dxa"/>
          </w:tcPr>
          <w:p w14:paraId="3B7AB064" w14:textId="0C0EF6ED" w:rsidR="003A747D" w:rsidRPr="003A747D" w:rsidRDefault="003A747D" w:rsidP="003A747D">
            <w:pPr>
              <w:spacing w:line="360" w:lineRule="auto"/>
              <w:rPr>
                <w:sz w:val="22"/>
                <w:szCs w:val="22"/>
              </w:rPr>
            </w:pPr>
            <w:r w:rsidRPr="003A747D">
              <w:rPr>
                <w:sz w:val="22"/>
                <w:szCs w:val="22"/>
              </w:rPr>
              <w:t>In-service workgroup</w:t>
            </w:r>
          </w:p>
        </w:tc>
        <w:tc>
          <w:tcPr>
            <w:tcW w:w="2250" w:type="dxa"/>
            <w:vAlign w:val="center"/>
          </w:tcPr>
          <w:p w14:paraId="6CCDCEB5" w14:textId="1FA6476B" w:rsidR="003A747D" w:rsidRPr="003A747D" w:rsidRDefault="003A747D" w:rsidP="003A747D">
            <w:pPr>
              <w:spacing w:line="360" w:lineRule="auto"/>
              <w:jc w:val="center"/>
              <w:rPr>
                <w:sz w:val="22"/>
                <w:szCs w:val="22"/>
              </w:rPr>
            </w:pPr>
            <w:r w:rsidRPr="003A747D">
              <w:rPr>
                <w:sz w:val="22"/>
                <w:szCs w:val="22"/>
              </w:rPr>
              <w:t>1</w:t>
            </w:r>
          </w:p>
        </w:tc>
      </w:tr>
      <w:tr w:rsidR="003A747D" w:rsidRPr="003A747D" w14:paraId="7B3BB128" w14:textId="77777777" w:rsidTr="003A747D">
        <w:trPr>
          <w:trHeight w:val="455"/>
        </w:trPr>
        <w:tc>
          <w:tcPr>
            <w:tcW w:w="4050" w:type="dxa"/>
          </w:tcPr>
          <w:p w14:paraId="158E4D06" w14:textId="35239C78" w:rsidR="003A747D" w:rsidRPr="003A747D" w:rsidRDefault="003A747D" w:rsidP="003A747D">
            <w:pPr>
              <w:spacing w:line="360" w:lineRule="auto"/>
              <w:rPr>
                <w:sz w:val="22"/>
                <w:szCs w:val="22"/>
              </w:rPr>
            </w:pPr>
            <w:r w:rsidRPr="003A747D">
              <w:rPr>
                <w:sz w:val="22"/>
                <w:szCs w:val="22"/>
              </w:rPr>
              <w:t>Evaluation workgroup</w:t>
            </w:r>
          </w:p>
        </w:tc>
        <w:tc>
          <w:tcPr>
            <w:tcW w:w="2250" w:type="dxa"/>
            <w:vAlign w:val="center"/>
          </w:tcPr>
          <w:p w14:paraId="0F2D89E4" w14:textId="490E9908" w:rsidR="003A747D" w:rsidRPr="003A747D" w:rsidRDefault="003A747D" w:rsidP="003A747D">
            <w:pPr>
              <w:spacing w:line="360" w:lineRule="auto"/>
              <w:jc w:val="center"/>
              <w:rPr>
                <w:sz w:val="22"/>
                <w:szCs w:val="22"/>
              </w:rPr>
            </w:pPr>
            <w:r w:rsidRPr="003A747D">
              <w:rPr>
                <w:sz w:val="22"/>
                <w:szCs w:val="22"/>
              </w:rPr>
              <w:t>2</w:t>
            </w:r>
          </w:p>
        </w:tc>
      </w:tr>
      <w:tr w:rsidR="003A747D" w:rsidRPr="003A747D" w14:paraId="25FD5A38" w14:textId="77777777" w:rsidTr="003A747D">
        <w:trPr>
          <w:trHeight w:val="455"/>
        </w:trPr>
        <w:tc>
          <w:tcPr>
            <w:tcW w:w="4050" w:type="dxa"/>
          </w:tcPr>
          <w:p w14:paraId="3C0833AF" w14:textId="32366E2D" w:rsidR="003A747D" w:rsidRPr="003A747D" w:rsidRDefault="003A747D" w:rsidP="003A747D">
            <w:pPr>
              <w:spacing w:line="360" w:lineRule="auto"/>
              <w:rPr>
                <w:sz w:val="22"/>
                <w:szCs w:val="22"/>
              </w:rPr>
            </w:pPr>
            <w:r w:rsidRPr="003A747D">
              <w:rPr>
                <w:sz w:val="22"/>
                <w:szCs w:val="22"/>
              </w:rPr>
              <w:t xml:space="preserve">EC partner and In-service workgroup </w:t>
            </w:r>
          </w:p>
        </w:tc>
        <w:tc>
          <w:tcPr>
            <w:tcW w:w="2250" w:type="dxa"/>
            <w:vAlign w:val="center"/>
          </w:tcPr>
          <w:p w14:paraId="21B386A2" w14:textId="5011947B" w:rsidR="003A747D" w:rsidRPr="003A747D" w:rsidRDefault="003A747D" w:rsidP="003A747D">
            <w:pPr>
              <w:spacing w:line="360" w:lineRule="auto"/>
              <w:jc w:val="center"/>
              <w:rPr>
                <w:sz w:val="22"/>
                <w:szCs w:val="22"/>
              </w:rPr>
            </w:pPr>
            <w:r w:rsidRPr="003A747D">
              <w:rPr>
                <w:sz w:val="22"/>
                <w:szCs w:val="22"/>
              </w:rPr>
              <w:t>1</w:t>
            </w:r>
          </w:p>
        </w:tc>
      </w:tr>
    </w:tbl>
    <w:p w14:paraId="33C428FA" w14:textId="77777777" w:rsidR="003A747D" w:rsidRDefault="003A747D" w:rsidP="00B23BC7">
      <w:pPr>
        <w:spacing w:after="160" w:line="259" w:lineRule="auto"/>
        <w:rPr>
          <w:sz w:val="22"/>
          <w:szCs w:val="22"/>
        </w:rPr>
      </w:pPr>
    </w:p>
    <w:p w14:paraId="60357917" w14:textId="32C1115F" w:rsidR="00057545" w:rsidRPr="003A747D" w:rsidRDefault="00C641F6" w:rsidP="00B23BC7">
      <w:pPr>
        <w:spacing w:after="160" w:line="259" w:lineRule="auto"/>
        <w:rPr>
          <w:sz w:val="22"/>
          <w:szCs w:val="22"/>
        </w:rPr>
      </w:pPr>
      <w:r w:rsidRPr="003A747D">
        <w:rPr>
          <w:sz w:val="22"/>
          <w:szCs w:val="22"/>
        </w:rPr>
        <w:t xml:space="preserve">Table </w:t>
      </w:r>
      <w:r w:rsidR="00A92944" w:rsidRPr="003A747D">
        <w:rPr>
          <w:sz w:val="22"/>
          <w:szCs w:val="22"/>
        </w:rPr>
        <w:t>2</w:t>
      </w:r>
      <w:r w:rsidR="00BE7F28" w:rsidRPr="003A747D">
        <w:rPr>
          <w:sz w:val="22"/>
          <w:szCs w:val="22"/>
        </w:rPr>
        <w:t xml:space="preserve">.  </w:t>
      </w:r>
      <w:r w:rsidR="009B54E1" w:rsidRPr="003A747D">
        <w:rPr>
          <w:i/>
          <w:sz w:val="22"/>
          <w:szCs w:val="22"/>
        </w:rPr>
        <w:t>Evaluation of</w:t>
      </w:r>
      <w:r w:rsidR="000D5789" w:rsidRPr="003A747D">
        <w:rPr>
          <w:i/>
          <w:sz w:val="22"/>
          <w:szCs w:val="22"/>
        </w:rPr>
        <w:t xml:space="preserve"> Meeting</w:t>
      </w:r>
      <w:r w:rsidR="009B54E1" w:rsidRPr="003A747D">
        <w:rPr>
          <w:i/>
          <w:sz w:val="22"/>
          <w:szCs w:val="22"/>
        </w:rPr>
        <w:t xml:space="preserve"> Objectives (n=</w:t>
      </w:r>
      <w:r w:rsidR="00DB4426" w:rsidRPr="003A747D">
        <w:rPr>
          <w:i/>
          <w:sz w:val="22"/>
          <w:szCs w:val="22"/>
        </w:rPr>
        <w:t>26</w:t>
      </w:r>
      <w:r w:rsidR="009B54E1" w:rsidRPr="003A747D">
        <w:rPr>
          <w:i/>
          <w:sz w:val="22"/>
          <w:szCs w:val="22"/>
        </w:rPr>
        <w:t>)</w:t>
      </w:r>
    </w:p>
    <w:tbl>
      <w:tblPr>
        <w:tblStyle w:val="TableGrid1"/>
        <w:tblW w:w="5000" w:type="pct"/>
        <w:tblLook w:val="0000" w:firstRow="0" w:lastRow="0" w:firstColumn="0" w:lastColumn="0" w:noHBand="0" w:noVBand="0"/>
      </w:tblPr>
      <w:tblGrid>
        <w:gridCol w:w="4863"/>
        <w:gridCol w:w="750"/>
        <w:gridCol w:w="1108"/>
        <w:gridCol w:w="829"/>
        <w:gridCol w:w="1097"/>
        <w:gridCol w:w="667"/>
        <w:gridCol w:w="747"/>
        <w:gridCol w:w="739"/>
      </w:tblGrid>
      <w:tr w:rsidR="007D49A5" w:rsidRPr="003A747D" w14:paraId="5A3F88C1" w14:textId="77777777" w:rsidTr="000D5789">
        <w:trPr>
          <w:trHeight w:val="576"/>
          <w:tblHeader/>
        </w:trPr>
        <w:tc>
          <w:tcPr>
            <w:tcW w:w="2251" w:type="pct"/>
            <w:tcBorders>
              <w:top w:val="single" w:sz="4" w:space="0" w:color="auto"/>
              <w:left w:val="nil"/>
              <w:bottom w:val="single" w:sz="4" w:space="0" w:color="auto"/>
              <w:right w:val="nil"/>
            </w:tcBorders>
          </w:tcPr>
          <w:p w14:paraId="7E734384" w14:textId="687BECE4" w:rsidR="007D49A5" w:rsidRPr="003A747D" w:rsidRDefault="000D5789" w:rsidP="000D5789">
            <w:pPr>
              <w:spacing w:after="120"/>
              <w:rPr>
                <w:b/>
                <w:bCs/>
                <w:sz w:val="22"/>
                <w:szCs w:val="22"/>
              </w:rPr>
            </w:pPr>
            <w:r w:rsidRPr="003A747D">
              <w:rPr>
                <w:b/>
                <w:bCs/>
                <w:sz w:val="22"/>
                <w:szCs w:val="22"/>
              </w:rPr>
              <w:t>During the Meeting:</w:t>
            </w:r>
          </w:p>
        </w:tc>
        <w:tc>
          <w:tcPr>
            <w:tcW w:w="347" w:type="pct"/>
            <w:tcBorders>
              <w:top w:val="single" w:sz="4" w:space="0" w:color="auto"/>
              <w:left w:val="nil"/>
              <w:bottom w:val="single" w:sz="4" w:space="0" w:color="auto"/>
              <w:right w:val="nil"/>
            </w:tcBorders>
          </w:tcPr>
          <w:p w14:paraId="26F208D4" w14:textId="77777777" w:rsidR="007D49A5" w:rsidRPr="003A747D" w:rsidRDefault="007D49A5" w:rsidP="000D5789">
            <w:pPr>
              <w:spacing w:after="120"/>
              <w:jc w:val="center"/>
              <w:rPr>
                <w:b/>
                <w:bCs/>
                <w:sz w:val="22"/>
                <w:szCs w:val="22"/>
              </w:rPr>
            </w:pPr>
            <w:r w:rsidRPr="003A747D">
              <w:rPr>
                <w:b/>
                <w:bCs/>
                <w:sz w:val="22"/>
                <w:szCs w:val="22"/>
              </w:rPr>
              <w:t>SD</w:t>
            </w:r>
          </w:p>
        </w:tc>
        <w:tc>
          <w:tcPr>
            <w:tcW w:w="513" w:type="pct"/>
            <w:tcBorders>
              <w:top w:val="single" w:sz="4" w:space="0" w:color="auto"/>
              <w:left w:val="nil"/>
              <w:bottom w:val="single" w:sz="4" w:space="0" w:color="auto"/>
              <w:right w:val="nil"/>
            </w:tcBorders>
          </w:tcPr>
          <w:p w14:paraId="2E4979D2" w14:textId="77777777" w:rsidR="007D49A5" w:rsidRPr="003A747D" w:rsidRDefault="007D49A5" w:rsidP="000D5789">
            <w:pPr>
              <w:spacing w:after="120"/>
              <w:jc w:val="center"/>
              <w:rPr>
                <w:b/>
                <w:bCs/>
                <w:sz w:val="22"/>
                <w:szCs w:val="22"/>
              </w:rPr>
            </w:pPr>
            <w:r w:rsidRPr="003A747D">
              <w:rPr>
                <w:b/>
                <w:bCs/>
                <w:sz w:val="22"/>
                <w:szCs w:val="22"/>
              </w:rPr>
              <w:t>D</w:t>
            </w:r>
          </w:p>
        </w:tc>
        <w:tc>
          <w:tcPr>
            <w:tcW w:w="384" w:type="pct"/>
            <w:tcBorders>
              <w:top w:val="single" w:sz="4" w:space="0" w:color="auto"/>
              <w:left w:val="nil"/>
              <w:bottom w:val="single" w:sz="4" w:space="0" w:color="auto"/>
              <w:right w:val="nil"/>
            </w:tcBorders>
          </w:tcPr>
          <w:p w14:paraId="53D327BB" w14:textId="77777777" w:rsidR="007D49A5" w:rsidRPr="003A747D" w:rsidRDefault="007D49A5" w:rsidP="000D5789">
            <w:pPr>
              <w:spacing w:after="120"/>
              <w:jc w:val="center"/>
              <w:rPr>
                <w:b/>
                <w:bCs/>
                <w:sz w:val="22"/>
                <w:szCs w:val="22"/>
              </w:rPr>
            </w:pPr>
            <w:r w:rsidRPr="003A747D">
              <w:rPr>
                <w:b/>
                <w:bCs/>
                <w:sz w:val="22"/>
                <w:szCs w:val="22"/>
              </w:rPr>
              <w:t>A</w:t>
            </w:r>
          </w:p>
        </w:tc>
        <w:tc>
          <w:tcPr>
            <w:tcW w:w="508" w:type="pct"/>
            <w:tcBorders>
              <w:top w:val="single" w:sz="4" w:space="0" w:color="auto"/>
              <w:left w:val="nil"/>
              <w:bottom w:val="single" w:sz="4" w:space="0" w:color="auto"/>
              <w:right w:val="nil"/>
            </w:tcBorders>
          </w:tcPr>
          <w:p w14:paraId="66A824D8" w14:textId="77777777" w:rsidR="007D49A5" w:rsidRPr="003A747D" w:rsidRDefault="007D49A5" w:rsidP="000D5789">
            <w:pPr>
              <w:spacing w:after="120"/>
              <w:jc w:val="center"/>
              <w:rPr>
                <w:b/>
                <w:bCs/>
                <w:sz w:val="22"/>
                <w:szCs w:val="22"/>
              </w:rPr>
            </w:pPr>
            <w:r w:rsidRPr="003A747D">
              <w:rPr>
                <w:b/>
                <w:bCs/>
                <w:sz w:val="22"/>
                <w:szCs w:val="22"/>
              </w:rPr>
              <w:t>SA</w:t>
            </w:r>
          </w:p>
        </w:tc>
        <w:tc>
          <w:tcPr>
            <w:tcW w:w="309" w:type="pct"/>
            <w:tcBorders>
              <w:top w:val="single" w:sz="4" w:space="0" w:color="auto"/>
              <w:left w:val="nil"/>
              <w:bottom w:val="single" w:sz="4" w:space="0" w:color="auto"/>
              <w:right w:val="nil"/>
            </w:tcBorders>
          </w:tcPr>
          <w:p w14:paraId="5B9A7298" w14:textId="77777777" w:rsidR="007D49A5" w:rsidRPr="003A747D" w:rsidRDefault="007D49A5" w:rsidP="000D5789">
            <w:pPr>
              <w:spacing w:after="120"/>
              <w:jc w:val="center"/>
              <w:rPr>
                <w:b/>
                <w:bCs/>
                <w:sz w:val="22"/>
                <w:szCs w:val="22"/>
              </w:rPr>
            </w:pPr>
            <w:r w:rsidRPr="003A747D">
              <w:rPr>
                <w:b/>
                <w:bCs/>
                <w:sz w:val="22"/>
                <w:szCs w:val="22"/>
              </w:rPr>
              <w:t>N/A</w:t>
            </w:r>
          </w:p>
        </w:tc>
        <w:tc>
          <w:tcPr>
            <w:tcW w:w="346" w:type="pct"/>
            <w:tcBorders>
              <w:top w:val="single" w:sz="4" w:space="0" w:color="auto"/>
              <w:left w:val="nil"/>
              <w:bottom w:val="single" w:sz="4" w:space="0" w:color="auto"/>
              <w:right w:val="nil"/>
            </w:tcBorders>
          </w:tcPr>
          <w:p w14:paraId="4F2B2249" w14:textId="77777777" w:rsidR="007D49A5" w:rsidRPr="003A747D" w:rsidRDefault="007D49A5" w:rsidP="000D5789">
            <w:pPr>
              <w:spacing w:after="120"/>
              <w:jc w:val="center"/>
              <w:rPr>
                <w:b/>
                <w:bCs/>
                <w:sz w:val="22"/>
                <w:szCs w:val="22"/>
              </w:rPr>
            </w:pPr>
            <w:r w:rsidRPr="003A747D">
              <w:rPr>
                <w:b/>
                <w:bCs/>
                <w:sz w:val="22"/>
                <w:szCs w:val="22"/>
              </w:rPr>
              <w:t>M</w:t>
            </w:r>
          </w:p>
        </w:tc>
        <w:tc>
          <w:tcPr>
            <w:tcW w:w="342" w:type="pct"/>
            <w:tcBorders>
              <w:top w:val="single" w:sz="4" w:space="0" w:color="auto"/>
              <w:left w:val="nil"/>
              <w:bottom w:val="single" w:sz="4" w:space="0" w:color="auto"/>
              <w:right w:val="nil"/>
            </w:tcBorders>
          </w:tcPr>
          <w:p w14:paraId="44CF2808" w14:textId="77777777" w:rsidR="007D49A5" w:rsidRPr="003A747D" w:rsidRDefault="007D49A5" w:rsidP="000D5789">
            <w:pPr>
              <w:spacing w:after="120"/>
              <w:jc w:val="center"/>
              <w:rPr>
                <w:b/>
                <w:bCs/>
                <w:sz w:val="22"/>
                <w:szCs w:val="22"/>
              </w:rPr>
            </w:pPr>
            <w:r w:rsidRPr="003A747D">
              <w:rPr>
                <w:b/>
                <w:bCs/>
                <w:sz w:val="22"/>
                <w:szCs w:val="22"/>
              </w:rPr>
              <w:t>STD</w:t>
            </w:r>
          </w:p>
        </w:tc>
      </w:tr>
      <w:tr w:rsidR="00E6716A" w:rsidRPr="003A747D" w14:paraId="7ED6FBC2" w14:textId="77777777" w:rsidTr="002A10C1">
        <w:trPr>
          <w:trHeight w:val="404"/>
        </w:trPr>
        <w:tc>
          <w:tcPr>
            <w:tcW w:w="2251" w:type="pct"/>
            <w:tcBorders>
              <w:top w:val="single" w:sz="4" w:space="0" w:color="auto"/>
              <w:left w:val="nil"/>
              <w:bottom w:val="nil"/>
              <w:right w:val="nil"/>
            </w:tcBorders>
          </w:tcPr>
          <w:p w14:paraId="526E49C0" w14:textId="1D01154A" w:rsidR="00E6716A" w:rsidRPr="003A747D" w:rsidRDefault="00E6716A" w:rsidP="00E6716A">
            <w:pPr>
              <w:pStyle w:val="Title"/>
              <w:spacing w:after="120"/>
              <w:jc w:val="left"/>
              <w:rPr>
                <w:b w:val="0"/>
                <w:bCs w:val="0"/>
                <w:sz w:val="22"/>
                <w:szCs w:val="22"/>
                <w:highlight w:val="yellow"/>
              </w:rPr>
            </w:pPr>
            <w:r w:rsidRPr="003A747D">
              <w:rPr>
                <w:b w:val="0"/>
                <w:sz w:val="22"/>
                <w:szCs w:val="22"/>
              </w:rPr>
              <w:t xml:space="preserve">Current and emerging state issues in Part C and B/ 619 programs were described.  </w:t>
            </w:r>
          </w:p>
        </w:tc>
        <w:tc>
          <w:tcPr>
            <w:tcW w:w="347" w:type="pct"/>
            <w:tcBorders>
              <w:top w:val="single" w:sz="4" w:space="0" w:color="auto"/>
              <w:left w:val="nil"/>
              <w:bottom w:val="nil"/>
              <w:right w:val="nil"/>
            </w:tcBorders>
          </w:tcPr>
          <w:p w14:paraId="6C102B55" w14:textId="5E8E8C3F" w:rsidR="00E6716A" w:rsidRPr="003A747D" w:rsidRDefault="00E6716A" w:rsidP="00E6716A">
            <w:pPr>
              <w:spacing w:after="120"/>
              <w:jc w:val="center"/>
              <w:rPr>
                <w:bCs/>
                <w:sz w:val="22"/>
                <w:szCs w:val="22"/>
              </w:rPr>
            </w:pPr>
            <w:r>
              <w:rPr>
                <w:bCs/>
              </w:rPr>
              <w:t>--</w:t>
            </w:r>
          </w:p>
        </w:tc>
        <w:tc>
          <w:tcPr>
            <w:tcW w:w="513" w:type="pct"/>
            <w:tcBorders>
              <w:top w:val="single" w:sz="4" w:space="0" w:color="auto"/>
              <w:left w:val="nil"/>
              <w:bottom w:val="nil"/>
              <w:right w:val="nil"/>
            </w:tcBorders>
          </w:tcPr>
          <w:p w14:paraId="435B3AE3" w14:textId="3037E2BC" w:rsidR="00E6716A" w:rsidRPr="003A747D" w:rsidRDefault="00E6716A" w:rsidP="00E6716A">
            <w:pPr>
              <w:spacing w:after="120"/>
              <w:jc w:val="center"/>
              <w:rPr>
                <w:bCs/>
                <w:sz w:val="22"/>
                <w:szCs w:val="22"/>
              </w:rPr>
            </w:pPr>
            <w:r>
              <w:rPr>
                <w:bCs/>
              </w:rPr>
              <w:t>--</w:t>
            </w:r>
          </w:p>
        </w:tc>
        <w:tc>
          <w:tcPr>
            <w:tcW w:w="384" w:type="pct"/>
            <w:tcBorders>
              <w:top w:val="single" w:sz="4" w:space="0" w:color="auto"/>
              <w:left w:val="nil"/>
              <w:bottom w:val="nil"/>
              <w:right w:val="nil"/>
            </w:tcBorders>
          </w:tcPr>
          <w:p w14:paraId="1DEEFC98" w14:textId="4AF3D7C2" w:rsidR="00E6716A" w:rsidRPr="003A747D" w:rsidRDefault="00E6716A" w:rsidP="00E6716A">
            <w:pPr>
              <w:spacing w:after="120"/>
              <w:jc w:val="center"/>
              <w:rPr>
                <w:bCs/>
                <w:sz w:val="22"/>
                <w:szCs w:val="22"/>
              </w:rPr>
            </w:pPr>
            <w:r>
              <w:rPr>
                <w:bCs/>
              </w:rPr>
              <w:t>13</w:t>
            </w:r>
          </w:p>
        </w:tc>
        <w:tc>
          <w:tcPr>
            <w:tcW w:w="508" w:type="pct"/>
            <w:tcBorders>
              <w:top w:val="single" w:sz="4" w:space="0" w:color="auto"/>
              <w:left w:val="nil"/>
              <w:bottom w:val="nil"/>
              <w:right w:val="nil"/>
            </w:tcBorders>
          </w:tcPr>
          <w:p w14:paraId="745D1CCC" w14:textId="7B313898" w:rsidR="00E6716A" w:rsidRPr="003A747D" w:rsidRDefault="00E6716A" w:rsidP="00E6716A">
            <w:pPr>
              <w:spacing w:after="120"/>
              <w:jc w:val="center"/>
              <w:rPr>
                <w:bCs/>
                <w:sz w:val="22"/>
                <w:szCs w:val="22"/>
              </w:rPr>
            </w:pPr>
            <w:r>
              <w:rPr>
                <w:bCs/>
              </w:rPr>
              <w:t>12</w:t>
            </w:r>
          </w:p>
        </w:tc>
        <w:tc>
          <w:tcPr>
            <w:tcW w:w="309" w:type="pct"/>
            <w:tcBorders>
              <w:top w:val="single" w:sz="4" w:space="0" w:color="auto"/>
              <w:left w:val="nil"/>
              <w:bottom w:val="nil"/>
              <w:right w:val="nil"/>
            </w:tcBorders>
          </w:tcPr>
          <w:p w14:paraId="3326A630" w14:textId="1D3ED405" w:rsidR="00E6716A" w:rsidRPr="003A747D" w:rsidRDefault="00E6716A" w:rsidP="00E6716A">
            <w:pPr>
              <w:spacing w:after="120"/>
              <w:jc w:val="center"/>
              <w:rPr>
                <w:sz w:val="22"/>
                <w:szCs w:val="22"/>
              </w:rPr>
            </w:pPr>
            <w:r>
              <w:t>1</w:t>
            </w:r>
          </w:p>
        </w:tc>
        <w:tc>
          <w:tcPr>
            <w:tcW w:w="346" w:type="pct"/>
            <w:tcBorders>
              <w:top w:val="single" w:sz="4" w:space="0" w:color="auto"/>
              <w:left w:val="nil"/>
              <w:bottom w:val="nil"/>
              <w:right w:val="nil"/>
            </w:tcBorders>
          </w:tcPr>
          <w:p w14:paraId="6CC23E73" w14:textId="7CF1A14E" w:rsidR="00E6716A" w:rsidRPr="003A747D" w:rsidRDefault="00E6716A" w:rsidP="00842E24">
            <w:pPr>
              <w:spacing w:after="120"/>
              <w:jc w:val="center"/>
              <w:rPr>
                <w:sz w:val="22"/>
                <w:szCs w:val="22"/>
              </w:rPr>
            </w:pPr>
            <w:r>
              <w:t>3.</w:t>
            </w:r>
            <w:r w:rsidR="00842E24">
              <w:t>48</w:t>
            </w:r>
          </w:p>
        </w:tc>
        <w:tc>
          <w:tcPr>
            <w:tcW w:w="342" w:type="pct"/>
            <w:tcBorders>
              <w:top w:val="single" w:sz="4" w:space="0" w:color="auto"/>
              <w:left w:val="nil"/>
              <w:bottom w:val="nil"/>
              <w:right w:val="nil"/>
            </w:tcBorders>
          </w:tcPr>
          <w:p w14:paraId="72E2B8C3" w14:textId="203F55DD" w:rsidR="00E6716A" w:rsidRPr="003A747D" w:rsidRDefault="00842E24" w:rsidP="00E6716A">
            <w:pPr>
              <w:spacing w:after="120"/>
              <w:jc w:val="center"/>
              <w:rPr>
                <w:sz w:val="22"/>
                <w:szCs w:val="22"/>
              </w:rPr>
            </w:pPr>
            <w:r>
              <w:t>0.51</w:t>
            </w:r>
          </w:p>
        </w:tc>
      </w:tr>
      <w:tr w:rsidR="00E6716A" w:rsidRPr="003A747D" w14:paraId="7F8A76D8" w14:textId="77777777" w:rsidTr="002A10C1">
        <w:trPr>
          <w:trHeight w:val="360"/>
        </w:trPr>
        <w:tc>
          <w:tcPr>
            <w:tcW w:w="2251" w:type="pct"/>
            <w:tcBorders>
              <w:top w:val="nil"/>
              <w:left w:val="nil"/>
              <w:bottom w:val="nil"/>
              <w:right w:val="nil"/>
            </w:tcBorders>
          </w:tcPr>
          <w:p w14:paraId="024ABB87" w14:textId="3AB33BF6" w:rsidR="00E6716A" w:rsidRPr="003A747D" w:rsidRDefault="00E6716A" w:rsidP="00E6716A">
            <w:pPr>
              <w:pStyle w:val="Title"/>
              <w:spacing w:after="120"/>
              <w:jc w:val="left"/>
              <w:rPr>
                <w:b w:val="0"/>
                <w:bCs w:val="0"/>
                <w:sz w:val="22"/>
                <w:szCs w:val="22"/>
              </w:rPr>
            </w:pPr>
            <w:r w:rsidRPr="003A747D">
              <w:rPr>
                <w:b w:val="0"/>
                <w:bCs w:val="0"/>
                <w:sz w:val="22"/>
                <w:szCs w:val="22"/>
              </w:rPr>
              <w:t xml:space="preserve">The ECPC Implementation Model for State Early Childhood CSPD Development was described. </w:t>
            </w:r>
          </w:p>
        </w:tc>
        <w:tc>
          <w:tcPr>
            <w:tcW w:w="347" w:type="pct"/>
            <w:tcBorders>
              <w:top w:val="nil"/>
              <w:left w:val="nil"/>
              <w:bottom w:val="nil"/>
              <w:right w:val="nil"/>
            </w:tcBorders>
          </w:tcPr>
          <w:p w14:paraId="0808D74E" w14:textId="391B2158" w:rsidR="00E6716A" w:rsidRPr="003A747D" w:rsidRDefault="00E6716A" w:rsidP="00E6716A">
            <w:pPr>
              <w:spacing w:after="120"/>
              <w:jc w:val="center"/>
              <w:rPr>
                <w:bCs/>
                <w:sz w:val="22"/>
                <w:szCs w:val="22"/>
              </w:rPr>
            </w:pPr>
            <w:r>
              <w:rPr>
                <w:bCs/>
              </w:rPr>
              <w:t>--</w:t>
            </w:r>
          </w:p>
        </w:tc>
        <w:tc>
          <w:tcPr>
            <w:tcW w:w="513" w:type="pct"/>
            <w:tcBorders>
              <w:top w:val="nil"/>
              <w:left w:val="nil"/>
              <w:bottom w:val="nil"/>
              <w:right w:val="nil"/>
            </w:tcBorders>
          </w:tcPr>
          <w:p w14:paraId="563873B9" w14:textId="49B01244" w:rsidR="00E6716A" w:rsidRPr="003A747D" w:rsidRDefault="00E6716A" w:rsidP="00E6716A">
            <w:pPr>
              <w:spacing w:after="120"/>
              <w:jc w:val="center"/>
              <w:rPr>
                <w:bCs/>
                <w:sz w:val="22"/>
                <w:szCs w:val="22"/>
              </w:rPr>
            </w:pPr>
            <w:r>
              <w:rPr>
                <w:bCs/>
              </w:rPr>
              <w:t>--</w:t>
            </w:r>
          </w:p>
        </w:tc>
        <w:tc>
          <w:tcPr>
            <w:tcW w:w="384" w:type="pct"/>
            <w:tcBorders>
              <w:top w:val="nil"/>
              <w:left w:val="nil"/>
              <w:bottom w:val="nil"/>
              <w:right w:val="nil"/>
            </w:tcBorders>
          </w:tcPr>
          <w:p w14:paraId="4EBC6D5E" w14:textId="22C11E79" w:rsidR="00E6716A" w:rsidRPr="003A747D" w:rsidRDefault="00E6716A" w:rsidP="00E6716A">
            <w:pPr>
              <w:spacing w:after="120"/>
              <w:jc w:val="center"/>
              <w:rPr>
                <w:bCs/>
                <w:sz w:val="22"/>
                <w:szCs w:val="22"/>
              </w:rPr>
            </w:pPr>
            <w:r>
              <w:rPr>
                <w:bCs/>
              </w:rPr>
              <w:t>11</w:t>
            </w:r>
          </w:p>
        </w:tc>
        <w:tc>
          <w:tcPr>
            <w:tcW w:w="508" w:type="pct"/>
            <w:tcBorders>
              <w:top w:val="nil"/>
              <w:left w:val="nil"/>
              <w:bottom w:val="nil"/>
              <w:right w:val="nil"/>
            </w:tcBorders>
          </w:tcPr>
          <w:p w14:paraId="2DBC92A8" w14:textId="4C9DA17C" w:rsidR="00E6716A" w:rsidRPr="003A747D" w:rsidRDefault="00E6716A" w:rsidP="00E6716A">
            <w:pPr>
              <w:spacing w:after="120"/>
              <w:jc w:val="center"/>
              <w:rPr>
                <w:bCs/>
                <w:sz w:val="22"/>
                <w:szCs w:val="22"/>
              </w:rPr>
            </w:pPr>
            <w:r>
              <w:rPr>
                <w:bCs/>
              </w:rPr>
              <w:t>15</w:t>
            </w:r>
          </w:p>
        </w:tc>
        <w:tc>
          <w:tcPr>
            <w:tcW w:w="309" w:type="pct"/>
            <w:tcBorders>
              <w:top w:val="nil"/>
              <w:left w:val="nil"/>
              <w:bottom w:val="nil"/>
              <w:right w:val="nil"/>
            </w:tcBorders>
          </w:tcPr>
          <w:p w14:paraId="3652F2E6" w14:textId="457481D0" w:rsidR="00E6716A" w:rsidRPr="003A747D" w:rsidRDefault="00E6716A" w:rsidP="00E6716A">
            <w:pPr>
              <w:spacing w:after="120"/>
              <w:jc w:val="center"/>
              <w:rPr>
                <w:sz w:val="22"/>
                <w:szCs w:val="22"/>
              </w:rPr>
            </w:pPr>
            <w:r>
              <w:t>--</w:t>
            </w:r>
          </w:p>
        </w:tc>
        <w:tc>
          <w:tcPr>
            <w:tcW w:w="346" w:type="pct"/>
            <w:tcBorders>
              <w:top w:val="nil"/>
              <w:left w:val="nil"/>
              <w:bottom w:val="nil"/>
              <w:right w:val="nil"/>
            </w:tcBorders>
          </w:tcPr>
          <w:p w14:paraId="273D406A" w14:textId="4AC57B2A" w:rsidR="00E6716A" w:rsidRPr="003A747D" w:rsidRDefault="00E6716A" w:rsidP="00E6716A">
            <w:pPr>
              <w:spacing w:after="120"/>
              <w:jc w:val="center"/>
              <w:rPr>
                <w:sz w:val="22"/>
                <w:szCs w:val="22"/>
              </w:rPr>
            </w:pPr>
            <w:r>
              <w:t>3.58</w:t>
            </w:r>
          </w:p>
        </w:tc>
        <w:tc>
          <w:tcPr>
            <w:tcW w:w="342" w:type="pct"/>
            <w:tcBorders>
              <w:top w:val="nil"/>
              <w:left w:val="nil"/>
              <w:bottom w:val="nil"/>
              <w:right w:val="nil"/>
            </w:tcBorders>
          </w:tcPr>
          <w:p w14:paraId="73DCFAB2" w14:textId="0C3D6D54" w:rsidR="00E6716A" w:rsidRPr="003A747D" w:rsidRDefault="00E6716A" w:rsidP="00E6716A">
            <w:pPr>
              <w:spacing w:after="120"/>
              <w:jc w:val="center"/>
              <w:rPr>
                <w:sz w:val="22"/>
                <w:szCs w:val="22"/>
              </w:rPr>
            </w:pPr>
            <w:r>
              <w:t>0.50</w:t>
            </w:r>
          </w:p>
        </w:tc>
      </w:tr>
      <w:tr w:rsidR="00E6716A" w:rsidRPr="003A747D" w14:paraId="01620D70" w14:textId="77777777" w:rsidTr="002A10C1">
        <w:trPr>
          <w:trHeight w:val="360"/>
        </w:trPr>
        <w:tc>
          <w:tcPr>
            <w:tcW w:w="2251" w:type="pct"/>
            <w:tcBorders>
              <w:top w:val="nil"/>
              <w:left w:val="nil"/>
              <w:bottom w:val="nil"/>
              <w:right w:val="nil"/>
            </w:tcBorders>
          </w:tcPr>
          <w:p w14:paraId="7DFE4A28" w14:textId="4B5A33A4" w:rsidR="00E6716A" w:rsidRPr="003A747D" w:rsidRDefault="00E6716A" w:rsidP="00E6716A">
            <w:pPr>
              <w:pStyle w:val="Title"/>
              <w:spacing w:after="120"/>
              <w:jc w:val="left"/>
              <w:rPr>
                <w:b w:val="0"/>
                <w:sz w:val="22"/>
                <w:szCs w:val="22"/>
              </w:rPr>
            </w:pPr>
            <w:r w:rsidRPr="003A747D">
              <w:rPr>
                <w:b w:val="0"/>
                <w:sz w:val="22"/>
                <w:szCs w:val="22"/>
              </w:rPr>
              <w:t xml:space="preserve">The six components of an EC CSPD were reviewed. </w:t>
            </w:r>
          </w:p>
        </w:tc>
        <w:tc>
          <w:tcPr>
            <w:tcW w:w="347" w:type="pct"/>
            <w:tcBorders>
              <w:top w:val="nil"/>
              <w:left w:val="nil"/>
              <w:bottom w:val="nil"/>
              <w:right w:val="nil"/>
            </w:tcBorders>
          </w:tcPr>
          <w:p w14:paraId="1F6FCCF4" w14:textId="7F36618F" w:rsidR="00E6716A" w:rsidRPr="003A747D" w:rsidRDefault="00E6716A" w:rsidP="00E6716A">
            <w:pPr>
              <w:spacing w:after="120"/>
              <w:jc w:val="center"/>
              <w:rPr>
                <w:bCs/>
                <w:sz w:val="22"/>
                <w:szCs w:val="22"/>
              </w:rPr>
            </w:pPr>
            <w:r>
              <w:rPr>
                <w:bCs/>
              </w:rPr>
              <w:t>--</w:t>
            </w:r>
          </w:p>
        </w:tc>
        <w:tc>
          <w:tcPr>
            <w:tcW w:w="513" w:type="pct"/>
            <w:tcBorders>
              <w:top w:val="nil"/>
              <w:left w:val="nil"/>
              <w:bottom w:val="nil"/>
              <w:right w:val="nil"/>
            </w:tcBorders>
          </w:tcPr>
          <w:p w14:paraId="1F168030" w14:textId="79A503FF" w:rsidR="00E6716A" w:rsidRPr="003A747D" w:rsidRDefault="00E6716A" w:rsidP="00E6716A">
            <w:pPr>
              <w:spacing w:after="120"/>
              <w:jc w:val="center"/>
              <w:rPr>
                <w:bCs/>
                <w:sz w:val="22"/>
                <w:szCs w:val="22"/>
              </w:rPr>
            </w:pPr>
            <w:r>
              <w:rPr>
                <w:bCs/>
              </w:rPr>
              <w:t>--</w:t>
            </w:r>
          </w:p>
        </w:tc>
        <w:tc>
          <w:tcPr>
            <w:tcW w:w="384" w:type="pct"/>
            <w:tcBorders>
              <w:top w:val="nil"/>
              <w:left w:val="nil"/>
              <w:bottom w:val="nil"/>
              <w:right w:val="nil"/>
            </w:tcBorders>
          </w:tcPr>
          <w:p w14:paraId="3D407938" w14:textId="2A135CF6" w:rsidR="00E6716A" w:rsidRPr="003A747D" w:rsidRDefault="00E6716A" w:rsidP="00E6716A">
            <w:pPr>
              <w:spacing w:after="120"/>
              <w:jc w:val="center"/>
              <w:rPr>
                <w:bCs/>
                <w:sz w:val="22"/>
                <w:szCs w:val="22"/>
              </w:rPr>
            </w:pPr>
            <w:r>
              <w:rPr>
                <w:bCs/>
              </w:rPr>
              <w:t>6</w:t>
            </w:r>
          </w:p>
        </w:tc>
        <w:tc>
          <w:tcPr>
            <w:tcW w:w="508" w:type="pct"/>
            <w:tcBorders>
              <w:top w:val="nil"/>
              <w:left w:val="nil"/>
              <w:bottom w:val="nil"/>
              <w:right w:val="nil"/>
            </w:tcBorders>
          </w:tcPr>
          <w:p w14:paraId="6D7733A1" w14:textId="5090D1EC" w:rsidR="00E6716A" w:rsidRPr="003A747D" w:rsidRDefault="00E6716A" w:rsidP="00E6716A">
            <w:pPr>
              <w:spacing w:after="120"/>
              <w:jc w:val="center"/>
              <w:rPr>
                <w:bCs/>
                <w:sz w:val="22"/>
                <w:szCs w:val="22"/>
              </w:rPr>
            </w:pPr>
            <w:r>
              <w:rPr>
                <w:bCs/>
              </w:rPr>
              <w:t>20</w:t>
            </w:r>
          </w:p>
        </w:tc>
        <w:tc>
          <w:tcPr>
            <w:tcW w:w="309" w:type="pct"/>
            <w:tcBorders>
              <w:top w:val="nil"/>
              <w:left w:val="nil"/>
              <w:bottom w:val="nil"/>
              <w:right w:val="nil"/>
            </w:tcBorders>
          </w:tcPr>
          <w:p w14:paraId="1104A2F9" w14:textId="41B4ABD6" w:rsidR="00E6716A" w:rsidRPr="003A747D" w:rsidRDefault="00E6716A" w:rsidP="00E6716A">
            <w:pPr>
              <w:spacing w:after="120"/>
              <w:jc w:val="center"/>
              <w:rPr>
                <w:sz w:val="22"/>
                <w:szCs w:val="22"/>
              </w:rPr>
            </w:pPr>
            <w:r>
              <w:t>--</w:t>
            </w:r>
          </w:p>
        </w:tc>
        <w:tc>
          <w:tcPr>
            <w:tcW w:w="346" w:type="pct"/>
            <w:tcBorders>
              <w:top w:val="nil"/>
              <w:left w:val="nil"/>
              <w:bottom w:val="nil"/>
              <w:right w:val="nil"/>
            </w:tcBorders>
          </w:tcPr>
          <w:p w14:paraId="79ECEB1E" w14:textId="35A04E95" w:rsidR="00E6716A" w:rsidRPr="003A747D" w:rsidRDefault="00E6716A" w:rsidP="00E6716A">
            <w:pPr>
              <w:spacing w:after="120"/>
              <w:jc w:val="center"/>
              <w:rPr>
                <w:sz w:val="22"/>
                <w:szCs w:val="22"/>
              </w:rPr>
            </w:pPr>
            <w:r>
              <w:t>3.77</w:t>
            </w:r>
          </w:p>
        </w:tc>
        <w:tc>
          <w:tcPr>
            <w:tcW w:w="342" w:type="pct"/>
            <w:tcBorders>
              <w:top w:val="nil"/>
              <w:left w:val="nil"/>
              <w:bottom w:val="nil"/>
              <w:right w:val="nil"/>
            </w:tcBorders>
          </w:tcPr>
          <w:p w14:paraId="1104D4BD" w14:textId="5656F00C" w:rsidR="00E6716A" w:rsidRPr="003A747D" w:rsidRDefault="00E6716A" w:rsidP="00E6716A">
            <w:pPr>
              <w:spacing w:after="120"/>
              <w:jc w:val="center"/>
              <w:rPr>
                <w:sz w:val="22"/>
                <w:szCs w:val="22"/>
              </w:rPr>
            </w:pPr>
            <w:r>
              <w:t>0.43</w:t>
            </w:r>
          </w:p>
        </w:tc>
      </w:tr>
      <w:tr w:rsidR="00E6716A" w:rsidRPr="003A747D" w14:paraId="5E770421" w14:textId="77777777" w:rsidTr="002A10C1">
        <w:trPr>
          <w:trHeight w:val="360"/>
        </w:trPr>
        <w:tc>
          <w:tcPr>
            <w:tcW w:w="2251" w:type="pct"/>
            <w:tcBorders>
              <w:top w:val="nil"/>
              <w:left w:val="nil"/>
              <w:bottom w:val="nil"/>
              <w:right w:val="nil"/>
            </w:tcBorders>
          </w:tcPr>
          <w:p w14:paraId="29AA2CB3" w14:textId="55C3CE60" w:rsidR="00E6716A" w:rsidRPr="003A747D" w:rsidRDefault="00E6716A" w:rsidP="00E6716A">
            <w:pPr>
              <w:pStyle w:val="Title"/>
              <w:spacing w:after="120"/>
              <w:jc w:val="left"/>
              <w:rPr>
                <w:b w:val="0"/>
                <w:sz w:val="22"/>
                <w:szCs w:val="22"/>
              </w:rPr>
            </w:pPr>
            <w:r w:rsidRPr="003A747D">
              <w:rPr>
                <w:b w:val="0"/>
                <w:sz w:val="22"/>
                <w:szCs w:val="22"/>
              </w:rPr>
              <w:t xml:space="preserve">Division of Early Childhood recommended practices (RP). </w:t>
            </w:r>
          </w:p>
        </w:tc>
        <w:tc>
          <w:tcPr>
            <w:tcW w:w="347" w:type="pct"/>
            <w:tcBorders>
              <w:top w:val="nil"/>
              <w:left w:val="nil"/>
              <w:bottom w:val="nil"/>
              <w:right w:val="nil"/>
            </w:tcBorders>
          </w:tcPr>
          <w:p w14:paraId="00818C8D" w14:textId="29B323B4" w:rsidR="00E6716A" w:rsidRPr="003A747D" w:rsidRDefault="00E6716A" w:rsidP="00E6716A">
            <w:pPr>
              <w:spacing w:after="120"/>
              <w:jc w:val="center"/>
              <w:rPr>
                <w:bCs/>
                <w:sz w:val="22"/>
                <w:szCs w:val="22"/>
              </w:rPr>
            </w:pPr>
            <w:r>
              <w:rPr>
                <w:bCs/>
              </w:rPr>
              <w:t>--</w:t>
            </w:r>
          </w:p>
        </w:tc>
        <w:tc>
          <w:tcPr>
            <w:tcW w:w="513" w:type="pct"/>
            <w:tcBorders>
              <w:top w:val="nil"/>
              <w:left w:val="nil"/>
              <w:bottom w:val="nil"/>
              <w:right w:val="nil"/>
            </w:tcBorders>
          </w:tcPr>
          <w:p w14:paraId="04F99AB6" w14:textId="7BAABEA1" w:rsidR="00E6716A" w:rsidRPr="003A747D" w:rsidRDefault="00E6716A" w:rsidP="00E6716A">
            <w:pPr>
              <w:spacing w:after="120"/>
              <w:jc w:val="center"/>
              <w:rPr>
                <w:bCs/>
                <w:sz w:val="22"/>
                <w:szCs w:val="22"/>
              </w:rPr>
            </w:pPr>
            <w:r>
              <w:rPr>
                <w:bCs/>
              </w:rPr>
              <w:t>--</w:t>
            </w:r>
          </w:p>
        </w:tc>
        <w:tc>
          <w:tcPr>
            <w:tcW w:w="384" w:type="pct"/>
            <w:tcBorders>
              <w:top w:val="nil"/>
              <w:left w:val="nil"/>
              <w:bottom w:val="nil"/>
              <w:right w:val="nil"/>
            </w:tcBorders>
          </w:tcPr>
          <w:p w14:paraId="76B0EAA8" w14:textId="64ECB848" w:rsidR="00E6716A" w:rsidRPr="003A747D" w:rsidRDefault="00E6716A" w:rsidP="00E6716A">
            <w:pPr>
              <w:spacing w:after="120"/>
              <w:jc w:val="center"/>
              <w:rPr>
                <w:bCs/>
                <w:sz w:val="22"/>
                <w:szCs w:val="22"/>
              </w:rPr>
            </w:pPr>
            <w:r>
              <w:rPr>
                <w:bCs/>
              </w:rPr>
              <w:t>14</w:t>
            </w:r>
          </w:p>
        </w:tc>
        <w:tc>
          <w:tcPr>
            <w:tcW w:w="508" w:type="pct"/>
            <w:tcBorders>
              <w:top w:val="nil"/>
              <w:left w:val="nil"/>
              <w:bottom w:val="nil"/>
              <w:right w:val="nil"/>
            </w:tcBorders>
          </w:tcPr>
          <w:p w14:paraId="7C271500" w14:textId="439D9E89" w:rsidR="00E6716A" w:rsidRPr="003A747D" w:rsidRDefault="00E6716A" w:rsidP="00E6716A">
            <w:pPr>
              <w:spacing w:after="120"/>
              <w:jc w:val="center"/>
              <w:rPr>
                <w:bCs/>
                <w:sz w:val="22"/>
                <w:szCs w:val="22"/>
              </w:rPr>
            </w:pPr>
            <w:r>
              <w:rPr>
                <w:bCs/>
              </w:rPr>
              <w:t>10</w:t>
            </w:r>
          </w:p>
        </w:tc>
        <w:tc>
          <w:tcPr>
            <w:tcW w:w="309" w:type="pct"/>
            <w:tcBorders>
              <w:top w:val="nil"/>
              <w:left w:val="nil"/>
              <w:bottom w:val="nil"/>
              <w:right w:val="nil"/>
            </w:tcBorders>
          </w:tcPr>
          <w:p w14:paraId="025DA1CE" w14:textId="40176898" w:rsidR="00E6716A" w:rsidRPr="003A747D" w:rsidRDefault="00E6716A" w:rsidP="00E6716A">
            <w:pPr>
              <w:spacing w:after="120"/>
              <w:jc w:val="center"/>
              <w:rPr>
                <w:sz w:val="22"/>
                <w:szCs w:val="22"/>
              </w:rPr>
            </w:pPr>
            <w:r>
              <w:t>2</w:t>
            </w:r>
          </w:p>
        </w:tc>
        <w:tc>
          <w:tcPr>
            <w:tcW w:w="346" w:type="pct"/>
            <w:tcBorders>
              <w:top w:val="nil"/>
              <w:left w:val="nil"/>
              <w:bottom w:val="nil"/>
              <w:right w:val="nil"/>
            </w:tcBorders>
          </w:tcPr>
          <w:p w14:paraId="5D15189A" w14:textId="6E4D408C" w:rsidR="00E6716A" w:rsidRPr="003A747D" w:rsidRDefault="00E6716A" w:rsidP="00842E24">
            <w:pPr>
              <w:spacing w:after="120"/>
              <w:jc w:val="center"/>
              <w:rPr>
                <w:sz w:val="22"/>
                <w:szCs w:val="22"/>
              </w:rPr>
            </w:pPr>
            <w:r>
              <w:t>3.</w:t>
            </w:r>
            <w:r w:rsidR="00842E24">
              <w:t>42</w:t>
            </w:r>
          </w:p>
        </w:tc>
        <w:tc>
          <w:tcPr>
            <w:tcW w:w="342" w:type="pct"/>
            <w:tcBorders>
              <w:top w:val="nil"/>
              <w:left w:val="nil"/>
              <w:bottom w:val="nil"/>
              <w:right w:val="nil"/>
            </w:tcBorders>
          </w:tcPr>
          <w:p w14:paraId="0D5DB1B4" w14:textId="5B1C1033" w:rsidR="00E6716A" w:rsidRPr="003A747D" w:rsidRDefault="00842E24" w:rsidP="00E6716A">
            <w:pPr>
              <w:spacing w:after="120"/>
              <w:jc w:val="center"/>
              <w:rPr>
                <w:sz w:val="22"/>
                <w:szCs w:val="22"/>
              </w:rPr>
            </w:pPr>
            <w:r>
              <w:t>.050</w:t>
            </w:r>
          </w:p>
        </w:tc>
      </w:tr>
      <w:tr w:rsidR="00E6716A" w:rsidRPr="003A747D" w14:paraId="12DA21D0" w14:textId="77777777" w:rsidTr="002A10C1">
        <w:trPr>
          <w:trHeight w:val="360"/>
        </w:trPr>
        <w:tc>
          <w:tcPr>
            <w:tcW w:w="2251" w:type="pct"/>
            <w:tcBorders>
              <w:top w:val="nil"/>
              <w:left w:val="nil"/>
              <w:bottom w:val="nil"/>
              <w:right w:val="nil"/>
            </w:tcBorders>
          </w:tcPr>
          <w:p w14:paraId="49273202" w14:textId="53D12838" w:rsidR="00E6716A" w:rsidRPr="003A747D" w:rsidRDefault="00E6716A" w:rsidP="00E6716A">
            <w:pPr>
              <w:pStyle w:val="Title"/>
              <w:spacing w:after="120"/>
              <w:jc w:val="left"/>
              <w:rPr>
                <w:b w:val="0"/>
                <w:sz w:val="22"/>
                <w:szCs w:val="22"/>
              </w:rPr>
            </w:pPr>
            <w:r w:rsidRPr="003A747D">
              <w:rPr>
                <w:b w:val="0"/>
                <w:sz w:val="22"/>
                <w:szCs w:val="22"/>
              </w:rPr>
              <w:t>The ECPC/ECTA personnel framework was used to assess and plan objectives in each of the six components of an Integrated and Comprehensive System of Personnel Development in each state.</w:t>
            </w:r>
          </w:p>
        </w:tc>
        <w:tc>
          <w:tcPr>
            <w:tcW w:w="347" w:type="pct"/>
            <w:tcBorders>
              <w:top w:val="nil"/>
              <w:left w:val="nil"/>
              <w:bottom w:val="nil"/>
              <w:right w:val="nil"/>
            </w:tcBorders>
          </w:tcPr>
          <w:p w14:paraId="7FB65C8D" w14:textId="19E8ECE5" w:rsidR="00E6716A" w:rsidRPr="003A747D" w:rsidRDefault="00E6716A" w:rsidP="00E6716A">
            <w:pPr>
              <w:spacing w:after="120"/>
              <w:jc w:val="center"/>
              <w:rPr>
                <w:bCs/>
                <w:sz w:val="22"/>
                <w:szCs w:val="22"/>
              </w:rPr>
            </w:pPr>
            <w:r>
              <w:rPr>
                <w:bCs/>
              </w:rPr>
              <w:t>--</w:t>
            </w:r>
          </w:p>
        </w:tc>
        <w:tc>
          <w:tcPr>
            <w:tcW w:w="513" w:type="pct"/>
            <w:tcBorders>
              <w:top w:val="nil"/>
              <w:left w:val="nil"/>
              <w:bottom w:val="nil"/>
              <w:right w:val="nil"/>
            </w:tcBorders>
          </w:tcPr>
          <w:p w14:paraId="120987A9" w14:textId="5B00EE7C" w:rsidR="00E6716A" w:rsidRPr="003A747D" w:rsidRDefault="00E6716A" w:rsidP="00E6716A">
            <w:pPr>
              <w:spacing w:after="120"/>
              <w:jc w:val="center"/>
              <w:rPr>
                <w:bCs/>
                <w:sz w:val="22"/>
                <w:szCs w:val="22"/>
              </w:rPr>
            </w:pPr>
            <w:r>
              <w:rPr>
                <w:bCs/>
              </w:rPr>
              <w:t>--</w:t>
            </w:r>
          </w:p>
        </w:tc>
        <w:tc>
          <w:tcPr>
            <w:tcW w:w="384" w:type="pct"/>
            <w:tcBorders>
              <w:top w:val="nil"/>
              <w:left w:val="nil"/>
              <w:bottom w:val="nil"/>
              <w:right w:val="nil"/>
            </w:tcBorders>
          </w:tcPr>
          <w:p w14:paraId="12A60A61" w14:textId="592D1E4B" w:rsidR="00E6716A" w:rsidRPr="003A747D" w:rsidRDefault="00E6716A" w:rsidP="00E6716A">
            <w:pPr>
              <w:spacing w:after="120"/>
              <w:jc w:val="center"/>
              <w:rPr>
                <w:bCs/>
                <w:sz w:val="22"/>
                <w:szCs w:val="22"/>
              </w:rPr>
            </w:pPr>
            <w:r>
              <w:rPr>
                <w:bCs/>
              </w:rPr>
              <w:t>5</w:t>
            </w:r>
          </w:p>
        </w:tc>
        <w:tc>
          <w:tcPr>
            <w:tcW w:w="508" w:type="pct"/>
            <w:tcBorders>
              <w:top w:val="nil"/>
              <w:left w:val="nil"/>
              <w:bottom w:val="nil"/>
              <w:right w:val="nil"/>
            </w:tcBorders>
          </w:tcPr>
          <w:p w14:paraId="06E8F69F" w14:textId="3F1740C6" w:rsidR="00E6716A" w:rsidRPr="003A747D" w:rsidRDefault="00E6716A" w:rsidP="00E6716A">
            <w:pPr>
              <w:spacing w:after="120"/>
              <w:jc w:val="center"/>
              <w:rPr>
                <w:bCs/>
                <w:sz w:val="22"/>
                <w:szCs w:val="22"/>
              </w:rPr>
            </w:pPr>
            <w:r>
              <w:rPr>
                <w:bCs/>
              </w:rPr>
              <w:t>21</w:t>
            </w:r>
          </w:p>
        </w:tc>
        <w:tc>
          <w:tcPr>
            <w:tcW w:w="309" w:type="pct"/>
            <w:tcBorders>
              <w:top w:val="nil"/>
              <w:left w:val="nil"/>
              <w:bottom w:val="nil"/>
              <w:right w:val="nil"/>
            </w:tcBorders>
          </w:tcPr>
          <w:p w14:paraId="3249DAE6" w14:textId="3A102871" w:rsidR="00E6716A" w:rsidRPr="003A747D" w:rsidRDefault="00E6716A" w:rsidP="00E6716A">
            <w:pPr>
              <w:spacing w:after="120"/>
              <w:jc w:val="center"/>
              <w:rPr>
                <w:sz w:val="22"/>
                <w:szCs w:val="22"/>
              </w:rPr>
            </w:pPr>
            <w:r>
              <w:t>--</w:t>
            </w:r>
          </w:p>
        </w:tc>
        <w:tc>
          <w:tcPr>
            <w:tcW w:w="346" w:type="pct"/>
            <w:tcBorders>
              <w:top w:val="nil"/>
              <w:left w:val="nil"/>
              <w:bottom w:val="nil"/>
              <w:right w:val="nil"/>
            </w:tcBorders>
          </w:tcPr>
          <w:p w14:paraId="565F78AE" w14:textId="3B66DDD5" w:rsidR="00E6716A" w:rsidRPr="003A747D" w:rsidRDefault="00E6716A" w:rsidP="00E6716A">
            <w:pPr>
              <w:spacing w:after="120"/>
              <w:jc w:val="center"/>
              <w:rPr>
                <w:sz w:val="22"/>
                <w:szCs w:val="22"/>
              </w:rPr>
            </w:pPr>
            <w:r>
              <w:t>3.81</w:t>
            </w:r>
          </w:p>
        </w:tc>
        <w:tc>
          <w:tcPr>
            <w:tcW w:w="342" w:type="pct"/>
            <w:tcBorders>
              <w:top w:val="nil"/>
              <w:left w:val="nil"/>
              <w:bottom w:val="nil"/>
              <w:right w:val="nil"/>
            </w:tcBorders>
          </w:tcPr>
          <w:p w14:paraId="27A57DDC" w14:textId="13F6F4E3" w:rsidR="00E6716A" w:rsidRPr="003A747D" w:rsidRDefault="00E6716A" w:rsidP="00E6716A">
            <w:pPr>
              <w:spacing w:after="120"/>
              <w:jc w:val="center"/>
              <w:rPr>
                <w:sz w:val="22"/>
                <w:szCs w:val="22"/>
              </w:rPr>
            </w:pPr>
            <w:r>
              <w:t>0.40</w:t>
            </w:r>
          </w:p>
        </w:tc>
      </w:tr>
      <w:tr w:rsidR="00E6716A" w:rsidRPr="003A747D" w14:paraId="58BE691B" w14:textId="77777777" w:rsidTr="002A10C1">
        <w:trPr>
          <w:trHeight w:val="360"/>
        </w:trPr>
        <w:tc>
          <w:tcPr>
            <w:tcW w:w="2251" w:type="pct"/>
            <w:tcBorders>
              <w:top w:val="nil"/>
              <w:left w:val="nil"/>
              <w:bottom w:val="nil"/>
              <w:right w:val="nil"/>
            </w:tcBorders>
          </w:tcPr>
          <w:p w14:paraId="2C878233" w14:textId="1A00C30A" w:rsidR="00E6716A" w:rsidRPr="003A747D" w:rsidRDefault="00E6716A" w:rsidP="00E6716A">
            <w:pPr>
              <w:pStyle w:val="Title"/>
              <w:spacing w:after="120"/>
              <w:jc w:val="left"/>
              <w:rPr>
                <w:b w:val="0"/>
                <w:sz w:val="22"/>
                <w:szCs w:val="22"/>
              </w:rPr>
            </w:pPr>
            <w:r w:rsidRPr="003A747D">
              <w:rPr>
                <w:b w:val="0"/>
                <w:sz w:val="22"/>
                <w:szCs w:val="22"/>
              </w:rPr>
              <w:t xml:space="preserve">Evidence-based practices in adult learning to strategic planning and workgroup management were applied. </w:t>
            </w:r>
          </w:p>
        </w:tc>
        <w:tc>
          <w:tcPr>
            <w:tcW w:w="347" w:type="pct"/>
            <w:tcBorders>
              <w:top w:val="nil"/>
              <w:left w:val="nil"/>
              <w:bottom w:val="nil"/>
              <w:right w:val="nil"/>
            </w:tcBorders>
          </w:tcPr>
          <w:p w14:paraId="659A9AD8" w14:textId="7501025C" w:rsidR="00E6716A" w:rsidRPr="003A747D" w:rsidRDefault="00E6716A" w:rsidP="00E6716A">
            <w:pPr>
              <w:spacing w:after="120"/>
              <w:jc w:val="center"/>
              <w:rPr>
                <w:bCs/>
                <w:sz w:val="22"/>
                <w:szCs w:val="22"/>
              </w:rPr>
            </w:pPr>
            <w:r>
              <w:rPr>
                <w:bCs/>
              </w:rPr>
              <w:t>1</w:t>
            </w:r>
          </w:p>
        </w:tc>
        <w:tc>
          <w:tcPr>
            <w:tcW w:w="513" w:type="pct"/>
            <w:tcBorders>
              <w:top w:val="nil"/>
              <w:left w:val="nil"/>
              <w:bottom w:val="nil"/>
              <w:right w:val="nil"/>
            </w:tcBorders>
          </w:tcPr>
          <w:p w14:paraId="773332C6" w14:textId="04AD48E6" w:rsidR="00E6716A" w:rsidRPr="003A747D" w:rsidRDefault="00E6716A" w:rsidP="00E6716A">
            <w:pPr>
              <w:spacing w:after="120"/>
              <w:jc w:val="center"/>
              <w:rPr>
                <w:bCs/>
                <w:sz w:val="22"/>
                <w:szCs w:val="22"/>
              </w:rPr>
            </w:pPr>
            <w:r>
              <w:rPr>
                <w:bCs/>
              </w:rPr>
              <w:t>--</w:t>
            </w:r>
          </w:p>
        </w:tc>
        <w:tc>
          <w:tcPr>
            <w:tcW w:w="384" w:type="pct"/>
            <w:tcBorders>
              <w:top w:val="nil"/>
              <w:left w:val="nil"/>
              <w:bottom w:val="nil"/>
              <w:right w:val="nil"/>
            </w:tcBorders>
          </w:tcPr>
          <w:p w14:paraId="022FBBC3" w14:textId="4C5B1C01" w:rsidR="00E6716A" w:rsidRPr="003A747D" w:rsidRDefault="00E6716A" w:rsidP="00E6716A">
            <w:pPr>
              <w:spacing w:after="120"/>
              <w:jc w:val="center"/>
              <w:rPr>
                <w:bCs/>
                <w:sz w:val="22"/>
                <w:szCs w:val="22"/>
              </w:rPr>
            </w:pPr>
            <w:r>
              <w:rPr>
                <w:bCs/>
              </w:rPr>
              <w:t>13</w:t>
            </w:r>
          </w:p>
        </w:tc>
        <w:tc>
          <w:tcPr>
            <w:tcW w:w="508" w:type="pct"/>
            <w:tcBorders>
              <w:top w:val="nil"/>
              <w:left w:val="nil"/>
              <w:bottom w:val="nil"/>
              <w:right w:val="nil"/>
            </w:tcBorders>
          </w:tcPr>
          <w:p w14:paraId="7C42D59E" w14:textId="75E35101" w:rsidR="00E6716A" w:rsidRPr="003A747D" w:rsidRDefault="00E6716A" w:rsidP="00E6716A">
            <w:pPr>
              <w:spacing w:after="120"/>
              <w:jc w:val="center"/>
              <w:rPr>
                <w:bCs/>
                <w:sz w:val="22"/>
                <w:szCs w:val="22"/>
              </w:rPr>
            </w:pPr>
            <w:r>
              <w:rPr>
                <w:bCs/>
              </w:rPr>
              <w:t>11</w:t>
            </w:r>
          </w:p>
        </w:tc>
        <w:tc>
          <w:tcPr>
            <w:tcW w:w="309" w:type="pct"/>
            <w:tcBorders>
              <w:top w:val="nil"/>
              <w:left w:val="nil"/>
              <w:bottom w:val="nil"/>
              <w:right w:val="nil"/>
            </w:tcBorders>
          </w:tcPr>
          <w:p w14:paraId="2B0A0DEE" w14:textId="2FC1824B" w:rsidR="00E6716A" w:rsidRPr="003A747D" w:rsidRDefault="00E6716A" w:rsidP="00E6716A">
            <w:pPr>
              <w:spacing w:after="120"/>
              <w:jc w:val="center"/>
              <w:rPr>
                <w:sz w:val="22"/>
                <w:szCs w:val="22"/>
              </w:rPr>
            </w:pPr>
            <w:r>
              <w:t>1</w:t>
            </w:r>
          </w:p>
        </w:tc>
        <w:tc>
          <w:tcPr>
            <w:tcW w:w="346" w:type="pct"/>
            <w:tcBorders>
              <w:top w:val="nil"/>
              <w:left w:val="nil"/>
              <w:bottom w:val="nil"/>
              <w:right w:val="nil"/>
            </w:tcBorders>
          </w:tcPr>
          <w:p w14:paraId="3BC533DC" w14:textId="7A84BAAF" w:rsidR="00E6716A" w:rsidRPr="003A747D" w:rsidRDefault="00E6716A" w:rsidP="00842E24">
            <w:pPr>
              <w:spacing w:after="120"/>
              <w:jc w:val="center"/>
              <w:rPr>
                <w:sz w:val="22"/>
                <w:szCs w:val="22"/>
              </w:rPr>
            </w:pPr>
            <w:r>
              <w:t>3.</w:t>
            </w:r>
            <w:r w:rsidR="00842E24">
              <w:t>36</w:t>
            </w:r>
          </w:p>
        </w:tc>
        <w:tc>
          <w:tcPr>
            <w:tcW w:w="342" w:type="pct"/>
            <w:tcBorders>
              <w:top w:val="nil"/>
              <w:left w:val="nil"/>
              <w:bottom w:val="nil"/>
              <w:right w:val="nil"/>
            </w:tcBorders>
          </w:tcPr>
          <w:p w14:paraId="176354F1" w14:textId="7A0E2259" w:rsidR="00E6716A" w:rsidRPr="003A747D" w:rsidRDefault="00842E24" w:rsidP="00E6716A">
            <w:pPr>
              <w:spacing w:after="120"/>
              <w:jc w:val="center"/>
              <w:rPr>
                <w:sz w:val="22"/>
                <w:szCs w:val="22"/>
              </w:rPr>
            </w:pPr>
            <w:r>
              <w:t>0.70</w:t>
            </w:r>
          </w:p>
        </w:tc>
      </w:tr>
      <w:tr w:rsidR="00E6716A" w:rsidRPr="003A747D" w14:paraId="343C9335" w14:textId="77777777" w:rsidTr="002A10C1">
        <w:trPr>
          <w:trHeight w:val="360"/>
        </w:trPr>
        <w:tc>
          <w:tcPr>
            <w:tcW w:w="2251" w:type="pct"/>
            <w:tcBorders>
              <w:top w:val="nil"/>
              <w:left w:val="nil"/>
              <w:bottom w:val="nil"/>
              <w:right w:val="nil"/>
            </w:tcBorders>
            <w:vAlign w:val="center"/>
          </w:tcPr>
          <w:p w14:paraId="16E6599B" w14:textId="03447B5F" w:rsidR="00E6716A" w:rsidRPr="003A747D" w:rsidRDefault="00E6716A" w:rsidP="00E6716A">
            <w:pPr>
              <w:pStyle w:val="Title"/>
              <w:spacing w:after="120"/>
              <w:jc w:val="left"/>
              <w:rPr>
                <w:b w:val="0"/>
                <w:bCs w:val="0"/>
                <w:sz w:val="22"/>
                <w:szCs w:val="22"/>
              </w:rPr>
            </w:pPr>
            <w:r w:rsidRPr="003A747D">
              <w:rPr>
                <w:b w:val="0"/>
                <w:bCs w:val="0"/>
                <w:sz w:val="22"/>
                <w:szCs w:val="22"/>
              </w:rPr>
              <w:t>Individual state planning time was used to outline EC state plans for each of the 6 CSPD components</w:t>
            </w:r>
          </w:p>
        </w:tc>
        <w:tc>
          <w:tcPr>
            <w:tcW w:w="347" w:type="pct"/>
            <w:tcBorders>
              <w:top w:val="nil"/>
              <w:left w:val="nil"/>
              <w:bottom w:val="nil"/>
              <w:right w:val="nil"/>
            </w:tcBorders>
          </w:tcPr>
          <w:p w14:paraId="1E084D34" w14:textId="4C81B416" w:rsidR="00E6716A" w:rsidRPr="003A747D" w:rsidRDefault="00E6716A" w:rsidP="00E6716A">
            <w:pPr>
              <w:spacing w:after="120"/>
              <w:jc w:val="center"/>
              <w:rPr>
                <w:bCs/>
                <w:sz w:val="22"/>
                <w:szCs w:val="22"/>
              </w:rPr>
            </w:pPr>
            <w:r>
              <w:rPr>
                <w:bCs/>
              </w:rPr>
              <w:t>--</w:t>
            </w:r>
          </w:p>
        </w:tc>
        <w:tc>
          <w:tcPr>
            <w:tcW w:w="513" w:type="pct"/>
            <w:tcBorders>
              <w:top w:val="nil"/>
              <w:left w:val="nil"/>
              <w:bottom w:val="nil"/>
              <w:right w:val="nil"/>
            </w:tcBorders>
          </w:tcPr>
          <w:p w14:paraId="3F8678B7" w14:textId="732BDA1A" w:rsidR="00E6716A" w:rsidRPr="003A747D" w:rsidRDefault="00E6716A" w:rsidP="00E6716A">
            <w:pPr>
              <w:spacing w:after="120"/>
              <w:jc w:val="center"/>
              <w:rPr>
                <w:bCs/>
                <w:sz w:val="22"/>
                <w:szCs w:val="22"/>
              </w:rPr>
            </w:pPr>
            <w:r>
              <w:rPr>
                <w:bCs/>
              </w:rPr>
              <w:t>--</w:t>
            </w:r>
          </w:p>
        </w:tc>
        <w:tc>
          <w:tcPr>
            <w:tcW w:w="384" w:type="pct"/>
            <w:tcBorders>
              <w:top w:val="nil"/>
              <w:left w:val="nil"/>
              <w:bottom w:val="nil"/>
              <w:right w:val="nil"/>
            </w:tcBorders>
          </w:tcPr>
          <w:p w14:paraId="24D1E07F" w14:textId="65790F1E" w:rsidR="00E6716A" w:rsidRPr="003A747D" w:rsidRDefault="00E6716A" w:rsidP="00E6716A">
            <w:pPr>
              <w:spacing w:after="120"/>
              <w:jc w:val="center"/>
              <w:rPr>
                <w:bCs/>
                <w:sz w:val="22"/>
                <w:szCs w:val="22"/>
              </w:rPr>
            </w:pPr>
            <w:r>
              <w:rPr>
                <w:bCs/>
              </w:rPr>
              <w:t>4</w:t>
            </w:r>
          </w:p>
        </w:tc>
        <w:tc>
          <w:tcPr>
            <w:tcW w:w="508" w:type="pct"/>
            <w:tcBorders>
              <w:top w:val="nil"/>
              <w:left w:val="nil"/>
              <w:bottom w:val="nil"/>
              <w:right w:val="nil"/>
            </w:tcBorders>
          </w:tcPr>
          <w:p w14:paraId="229E1DB6" w14:textId="45C4A85C" w:rsidR="00E6716A" w:rsidRPr="003A747D" w:rsidRDefault="00E6716A" w:rsidP="00E6716A">
            <w:pPr>
              <w:spacing w:after="120"/>
              <w:jc w:val="center"/>
              <w:rPr>
                <w:bCs/>
                <w:sz w:val="22"/>
                <w:szCs w:val="22"/>
              </w:rPr>
            </w:pPr>
            <w:r>
              <w:rPr>
                <w:bCs/>
              </w:rPr>
              <w:t>20</w:t>
            </w:r>
          </w:p>
        </w:tc>
        <w:tc>
          <w:tcPr>
            <w:tcW w:w="309" w:type="pct"/>
            <w:tcBorders>
              <w:top w:val="nil"/>
              <w:left w:val="nil"/>
              <w:bottom w:val="nil"/>
              <w:right w:val="nil"/>
            </w:tcBorders>
          </w:tcPr>
          <w:p w14:paraId="26E6A416" w14:textId="37717A7F" w:rsidR="00E6716A" w:rsidRPr="003A747D" w:rsidRDefault="00E6716A" w:rsidP="00E6716A">
            <w:pPr>
              <w:spacing w:after="120"/>
              <w:jc w:val="center"/>
              <w:rPr>
                <w:sz w:val="22"/>
                <w:szCs w:val="22"/>
              </w:rPr>
            </w:pPr>
            <w:r>
              <w:t>2</w:t>
            </w:r>
          </w:p>
        </w:tc>
        <w:tc>
          <w:tcPr>
            <w:tcW w:w="346" w:type="pct"/>
            <w:tcBorders>
              <w:top w:val="nil"/>
              <w:left w:val="nil"/>
              <w:bottom w:val="nil"/>
              <w:right w:val="nil"/>
            </w:tcBorders>
          </w:tcPr>
          <w:p w14:paraId="7931B914" w14:textId="5DA54F09" w:rsidR="00E6716A" w:rsidRPr="003A747D" w:rsidRDefault="00842E24" w:rsidP="00E6716A">
            <w:pPr>
              <w:spacing w:after="120"/>
              <w:jc w:val="center"/>
              <w:rPr>
                <w:sz w:val="22"/>
                <w:szCs w:val="22"/>
              </w:rPr>
            </w:pPr>
            <w:r>
              <w:t>3.83</w:t>
            </w:r>
          </w:p>
        </w:tc>
        <w:tc>
          <w:tcPr>
            <w:tcW w:w="342" w:type="pct"/>
            <w:tcBorders>
              <w:top w:val="nil"/>
              <w:left w:val="nil"/>
              <w:bottom w:val="nil"/>
              <w:right w:val="nil"/>
            </w:tcBorders>
          </w:tcPr>
          <w:p w14:paraId="03963359" w14:textId="1C7EE17C" w:rsidR="00E6716A" w:rsidRPr="003A747D" w:rsidRDefault="00842E24" w:rsidP="00E6716A">
            <w:pPr>
              <w:spacing w:after="120"/>
              <w:jc w:val="center"/>
              <w:rPr>
                <w:sz w:val="22"/>
                <w:szCs w:val="22"/>
              </w:rPr>
            </w:pPr>
            <w:r>
              <w:t>0.38</w:t>
            </w:r>
          </w:p>
        </w:tc>
      </w:tr>
      <w:tr w:rsidR="00E6716A" w:rsidRPr="003A747D" w14:paraId="0C4A80F7" w14:textId="77777777" w:rsidTr="002A10C1">
        <w:trPr>
          <w:trHeight w:val="360"/>
        </w:trPr>
        <w:tc>
          <w:tcPr>
            <w:tcW w:w="2251" w:type="pct"/>
            <w:tcBorders>
              <w:top w:val="nil"/>
              <w:left w:val="nil"/>
              <w:bottom w:val="single" w:sz="4" w:space="0" w:color="auto"/>
              <w:right w:val="nil"/>
            </w:tcBorders>
            <w:vAlign w:val="center"/>
          </w:tcPr>
          <w:p w14:paraId="12E822BC" w14:textId="59AFAE92" w:rsidR="00E6716A" w:rsidRPr="003A747D" w:rsidRDefault="00E6716A" w:rsidP="00E6716A">
            <w:pPr>
              <w:pStyle w:val="Title"/>
              <w:spacing w:after="120"/>
              <w:jc w:val="left"/>
              <w:rPr>
                <w:b w:val="0"/>
                <w:bCs w:val="0"/>
                <w:sz w:val="22"/>
                <w:szCs w:val="22"/>
              </w:rPr>
            </w:pPr>
            <w:r w:rsidRPr="003A747D">
              <w:rPr>
                <w:b w:val="0"/>
                <w:bCs w:val="0"/>
                <w:sz w:val="22"/>
                <w:szCs w:val="22"/>
              </w:rPr>
              <w:t>All of the objectives of the institute were addressed.</w:t>
            </w:r>
          </w:p>
        </w:tc>
        <w:tc>
          <w:tcPr>
            <w:tcW w:w="347" w:type="pct"/>
            <w:tcBorders>
              <w:top w:val="nil"/>
              <w:left w:val="nil"/>
              <w:bottom w:val="single" w:sz="4" w:space="0" w:color="auto"/>
              <w:right w:val="nil"/>
            </w:tcBorders>
          </w:tcPr>
          <w:p w14:paraId="6E894EE6" w14:textId="0AAD9A9A" w:rsidR="00E6716A" w:rsidRPr="003A747D" w:rsidRDefault="00E6716A" w:rsidP="00E6716A">
            <w:pPr>
              <w:spacing w:after="120"/>
              <w:jc w:val="center"/>
              <w:rPr>
                <w:bCs/>
                <w:sz w:val="22"/>
                <w:szCs w:val="22"/>
              </w:rPr>
            </w:pPr>
            <w:r>
              <w:rPr>
                <w:bCs/>
              </w:rPr>
              <w:t>--</w:t>
            </w:r>
          </w:p>
        </w:tc>
        <w:tc>
          <w:tcPr>
            <w:tcW w:w="513" w:type="pct"/>
            <w:tcBorders>
              <w:top w:val="nil"/>
              <w:left w:val="nil"/>
              <w:bottom w:val="single" w:sz="4" w:space="0" w:color="auto"/>
              <w:right w:val="nil"/>
            </w:tcBorders>
          </w:tcPr>
          <w:p w14:paraId="24A4CE22" w14:textId="38332D1A" w:rsidR="00E6716A" w:rsidRPr="003A747D" w:rsidRDefault="00E6716A" w:rsidP="00E6716A">
            <w:pPr>
              <w:spacing w:after="120"/>
              <w:jc w:val="center"/>
              <w:rPr>
                <w:bCs/>
                <w:sz w:val="22"/>
                <w:szCs w:val="22"/>
              </w:rPr>
            </w:pPr>
            <w:r>
              <w:rPr>
                <w:bCs/>
              </w:rPr>
              <w:t>--</w:t>
            </w:r>
          </w:p>
        </w:tc>
        <w:tc>
          <w:tcPr>
            <w:tcW w:w="384" w:type="pct"/>
            <w:tcBorders>
              <w:top w:val="nil"/>
              <w:left w:val="nil"/>
              <w:bottom w:val="single" w:sz="4" w:space="0" w:color="auto"/>
              <w:right w:val="nil"/>
            </w:tcBorders>
          </w:tcPr>
          <w:p w14:paraId="6184BC80" w14:textId="6664ABE8" w:rsidR="00E6716A" w:rsidRPr="003A747D" w:rsidRDefault="00E6716A" w:rsidP="00E6716A">
            <w:pPr>
              <w:spacing w:after="120"/>
              <w:jc w:val="center"/>
              <w:rPr>
                <w:bCs/>
                <w:sz w:val="22"/>
                <w:szCs w:val="22"/>
              </w:rPr>
            </w:pPr>
            <w:r>
              <w:rPr>
                <w:bCs/>
              </w:rPr>
              <w:t>8</w:t>
            </w:r>
          </w:p>
        </w:tc>
        <w:tc>
          <w:tcPr>
            <w:tcW w:w="508" w:type="pct"/>
            <w:tcBorders>
              <w:top w:val="nil"/>
              <w:left w:val="nil"/>
              <w:bottom w:val="single" w:sz="4" w:space="0" w:color="auto"/>
              <w:right w:val="nil"/>
            </w:tcBorders>
          </w:tcPr>
          <w:p w14:paraId="3C4065A6" w14:textId="5D28D13F" w:rsidR="00E6716A" w:rsidRPr="003A747D" w:rsidRDefault="00E6716A" w:rsidP="00E6716A">
            <w:pPr>
              <w:spacing w:after="120"/>
              <w:jc w:val="center"/>
              <w:rPr>
                <w:bCs/>
                <w:sz w:val="22"/>
                <w:szCs w:val="22"/>
              </w:rPr>
            </w:pPr>
            <w:r>
              <w:rPr>
                <w:bCs/>
              </w:rPr>
              <w:t>18</w:t>
            </w:r>
          </w:p>
        </w:tc>
        <w:tc>
          <w:tcPr>
            <w:tcW w:w="309" w:type="pct"/>
            <w:tcBorders>
              <w:top w:val="nil"/>
              <w:left w:val="nil"/>
              <w:bottom w:val="single" w:sz="4" w:space="0" w:color="auto"/>
              <w:right w:val="nil"/>
            </w:tcBorders>
          </w:tcPr>
          <w:p w14:paraId="0D886168" w14:textId="78CA3E67" w:rsidR="00E6716A" w:rsidRPr="003A747D" w:rsidRDefault="00E6716A" w:rsidP="00E6716A">
            <w:pPr>
              <w:spacing w:after="120"/>
              <w:jc w:val="center"/>
              <w:rPr>
                <w:sz w:val="22"/>
                <w:szCs w:val="22"/>
              </w:rPr>
            </w:pPr>
            <w:r>
              <w:t>--</w:t>
            </w:r>
          </w:p>
        </w:tc>
        <w:tc>
          <w:tcPr>
            <w:tcW w:w="346" w:type="pct"/>
            <w:tcBorders>
              <w:top w:val="nil"/>
              <w:left w:val="nil"/>
              <w:bottom w:val="single" w:sz="4" w:space="0" w:color="auto"/>
              <w:right w:val="nil"/>
            </w:tcBorders>
          </w:tcPr>
          <w:p w14:paraId="440D8CED" w14:textId="129B3F03" w:rsidR="00E6716A" w:rsidRPr="003A747D" w:rsidRDefault="00E6716A" w:rsidP="00E6716A">
            <w:pPr>
              <w:spacing w:after="120"/>
              <w:jc w:val="center"/>
              <w:rPr>
                <w:sz w:val="22"/>
                <w:szCs w:val="22"/>
              </w:rPr>
            </w:pPr>
            <w:r>
              <w:t>3.69</w:t>
            </w:r>
          </w:p>
        </w:tc>
        <w:tc>
          <w:tcPr>
            <w:tcW w:w="342" w:type="pct"/>
            <w:tcBorders>
              <w:top w:val="nil"/>
              <w:left w:val="nil"/>
              <w:bottom w:val="single" w:sz="4" w:space="0" w:color="auto"/>
              <w:right w:val="nil"/>
            </w:tcBorders>
          </w:tcPr>
          <w:p w14:paraId="56E43823" w14:textId="1B8D9885" w:rsidR="00E6716A" w:rsidRPr="003A747D" w:rsidRDefault="00E6716A" w:rsidP="00E6716A">
            <w:pPr>
              <w:spacing w:after="120"/>
              <w:jc w:val="center"/>
              <w:rPr>
                <w:sz w:val="22"/>
                <w:szCs w:val="22"/>
              </w:rPr>
            </w:pPr>
            <w:r>
              <w:t>0.47</w:t>
            </w:r>
          </w:p>
        </w:tc>
      </w:tr>
    </w:tbl>
    <w:p w14:paraId="21424CF0" w14:textId="309CA770" w:rsidR="009B54E1" w:rsidRPr="003A747D" w:rsidRDefault="009B54E1" w:rsidP="009B54E1">
      <w:pPr>
        <w:rPr>
          <w:i/>
          <w:sz w:val="18"/>
          <w:szCs w:val="22"/>
        </w:rPr>
      </w:pPr>
      <w:r w:rsidRPr="003A747D">
        <w:rPr>
          <w:b/>
          <w:i/>
          <w:sz w:val="18"/>
          <w:szCs w:val="22"/>
        </w:rPr>
        <w:t>Note:</w:t>
      </w:r>
      <w:r w:rsidRPr="003A747D">
        <w:rPr>
          <w:i/>
          <w:sz w:val="18"/>
          <w:szCs w:val="22"/>
        </w:rPr>
        <w:t xml:space="preserve"> SD = Strongly Disagree, D = Disagree, A = Agree, SA = Strongly Agree, </w:t>
      </w:r>
      <w:r w:rsidR="000D5789" w:rsidRPr="003A747D">
        <w:rPr>
          <w:i/>
          <w:sz w:val="18"/>
          <w:szCs w:val="22"/>
        </w:rPr>
        <w:t xml:space="preserve">N/A = Not Applicable, </w:t>
      </w:r>
      <w:r w:rsidRPr="003A747D">
        <w:rPr>
          <w:i/>
          <w:sz w:val="18"/>
          <w:szCs w:val="22"/>
        </w:rPr>
        <w:t>M = Mean, STD = Standard Deviation</w:t>
      </w:r>
    </w:p>
    <w:p w14:paraId="7D579C6D" w14:textId="14E7E78F" w:rsidR="00DB4426" w:rsidRPr="003A747D" w:rsidRDefault="00DB4426" w:rsidP="00B23BC7">
      <w:pPr>
        <w:spacing w:after="160" w:line="259" w:lineRule="auto"/>
        <w:rPr>
          <w:b/>
          <w:sz w:val="22"/>
          <w:szCs w:val="22"/>
        </w:rPr>
      </w:pPr>
    </w:p>
    <w:p w14:paraId="66EDAD20" w14:textId="1378A54B" w:rsidR="00C641F6" w:rsidRPr="003A747D" w:rsidRDefault="00C641F6" w:rsidP="00B23BC7">
      <w:pPr>
        <w:spacing w:after="160" w:line="259" w:lineRule="auto"/>
        <w:rPr>
          <w:sz w:val="22"/>
          <w:szCs w:val="22"/>
        </w:rPr>
      </w:pPr>
      <w:r w:rsidRPr="003A747D">
        <w:rPr>
          <w:sz w:val="22"/>
          <w:szCs w:val="22"/>
        </w:rPr>
        <w:t xml:space="preserve">Table </w:t>
      </w:r>
      <w:r w:rsidR="00A92944" w:rsidRPr="003A747D">
        <w:rPr>
          <w:sz w:val="22"/>
          <w:szCs w:val="22"/>
        </w:rPr>
        <w:t>3</w:t>
      </w:r>
      <w:r w:rsidRPr="003A747D">
        <w:rPr>
          <w:sz w:val="22"/>
          <w:szCs w:val="22"/>
        </w:rPr>
        <w:t xml:space="preserve">.  </w:t>
      </w:r>
      <w:r w:rsidR="009B54E1" w:rsidRPr="003A747D">
        <w:rPr>
          <w:i/>
          <w:sz w:val="22"/>
          <w:szCs w:val="22"/>
        </w:rPr>
        <w:t>Evaluation of Presenters</w:t>
      </w:r>
      <w:r w:rsidRPr="003A747D">
        <w:rPr>
          <w:i/>
          <w:sz w:val="22"/>
          <w:szCs w:val="22"/>
        </w:rPr>
        <w:t xml:space="preserve"> (n =</w:t>
      </w:r>
      <w:r w:rsidR="00A92944" w:rsidRPr="003A747D">
        <w:rPr>
          <w:i/>
          <w:sz w:val="22"/>
          <w:szCs w:val="22"/>
        </w:rPr>
        <w:t>26</w:t>
      </w:r>
      <w:r w:rsidRPr="003A747D">
        <w:rPr>
          <w:i/>
          <w:sz w:val="22"/>
          <w:szCs w:val="22"/>
        </w:rPr>
        <w:t>)</w:t>
      </w:r>
    </w:p>
    <w:tbl>
      <w:tblPr>
        <w:tblStyle w:val="TableGrid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4951"/>
        <w:gridCol w:w="838"/>
        <w:gridCol w:w="838"/>
        <w:gridCol w:w="836"/>
        <w:gridCol w:w="838"/>
        <w:gridCol w:w="836"/>
        <w:gridCol w:w="836"/>
        <w:gridCol w:w="827"/>
      </w:tblGrid>
      <w:tr w:rsidR="007D49A5" w:rsidRPr="003A747D" w14:paraId="6C4A4719" w14:textId="77777777" w:rsidTr="009B54E1">
        <w:trPr>
          <w:trHeight w:val="576"/>
        </w:trPr>
        <w:tc>
          <w:tcPr>
            <w:tcW w:w="2292" w:type="pct"/>
            <w:tcBorders>
              <w:top w:val="single" w:sz="8" w:space="0" w:color="auto"/>
              <w:bottom w:val="single" w:sz="8" w:space="0" w:color="auto"/>
            </w:tcBorders>
          </w:tcPr>
          <w:p w14:paraId="471787C1" w14:textId="77777777" w:rsidR="007D49A5" w:rsidRPr="003A747D" w:rsidRDefault="007D49A5" w:rsidP="000D5789">
            <w:pPr>
              <w:spacing w:after="120"/>
              <w:rPr>
                <w:b/>
                <w:bCs/>
                <w:sz w:val="22"/>
                <w:szCs w:val="22"/>
              </w:rPr>
            </w:pPr>
            <w:r w:rsidRPr="003A747D">
              <w:rPr>
                <w:b/>
                <w:sz w:val="22"/>
                <w:szCs w:val="22"/>
              </w:rPr>
              <w:t>The Presenter(s):</w:t>
            </w:r>
          </w:p>
        </w:tc>
        <w:tc>
          <w:tcPr>
            <w:tcW w:w="388" w:type="pct"/>
            <w:tcBorders>
              <w:top w:val="single" w:sz="8" w:space="0" w:color="auto"/>
              <w:bottom w:val="single" w:sz="8" w:space="0" w:color="auto"/>
            </w:tcBorders>
          </w:tcPr>
          <w:p w14:paraId="6CBFDCDD" w14:textId="77777777" w:rsidR="007D49A5" w:rsidRPr="003A747D" w:rsidRDefault="007D49A5" w:rsidP="000D5789">
            <w:pPr>
              <w:spacing w:after="120"/>
              <w:jc w:val="center"/>
              <w:rPr>
                <w:b/>
                <w:bCs/>
                <w:sz w:val="22"/>
                <w:szCs w:val="22"/>
              </w:rPr>
            </w:pPr>
            <w:r w:rsidRPr="003A747D">
              <w:rPr>
                <w:b/>
                <w:bCs/>
                <w:sz w:val="22"/>
                <w:szCs w:val="22"/>
              </w:rPr>
              <w:t>SD</w:t>
            </w:r>
          </w:p>
        </w:tc>
        <w:tc>
          <w:tcPr>
            <w:tcW w:w="388" w:type="pct"/>
            <w:tcBorders>
              <w:top w:val="single" w:sz="8" w:space="0" w:color="auto"/>
              <w:bottom w:val="single" w:sz="8" w:space="0" w:color="auto"/>
            </w:tcBorders>
          </w:tcPr>
          <w:p w14:paraId="1788FDC1" w14:textId="77777777" w:rsidR="007D49A5" w:rsidRPr="003A747D" w:rsidRDefault="007D49A5" w:rsidP="000D5789">
            <w:pPr>
              <w:spacing w:after="120"/>
              <w:jc w:val="center"/>
              <w:rPr>
                <w:b/>
                <w:bCs/>
                <w:sz w:val="22"/>
                <w:szCs w:val="22"/>
              </w:rPr>
            </w:pPr>
            <w:r w:rsidRPr="003A747D">
              <w:rPr>
                <w:b/>
                <w:bCs/>
                <w:sz w:val="22"/>
                <w:szCs w:val="22"/>
              </w:rPr>
              <w:t>D</w:t>
            </w:r>
          </w:p>
        </w:tc>
        <w:tc>
          <w:tcPr>
            <w:tcW w:w="387" w:type="pct"/>
            <w:tcBorders>
              <w:top w:val="single" w:sz="8" w:space="0" w:color="auto"/>
              <w:bottom w:val="single" w:sz="8" w:space="0" w:color="auto"/>
            </w:tcBorders>
          </w:tcPr>
          <w:p w14:paraId="7D7B8524" w14:textId="77777777" w:rsidR="007D49A5" w:rsidRPr="003A747D" w:rsidRDefault="007D49A5" w:rsidP="000D5789">
            <w:pPr>
              <w:spacing w:after="120"/>
              <w:jc w:val="center"/>
              <w:rPr>
                <w:b/>
                <w:bCs/>
                <w:sz w:val="22"/>
                <w:szCs w:val="22"/>
              </w:rPr>
            </w:pPr>
            <w:r w:rsidRPr="003A747D">
              <w:rPr>
                <w:b/>
                <w:bCs/>
                <w:sz w:val="22"/>
                <w:szCs w:val="22"/>
              </w:rPr>
              <w:t>A</w:t>
            </w:r>
          </w:p>
        </w:tc>
        <w:tc>
          <w:tcPr>
            <w:tcW w:w="388" w:type="pct"/>
            <w:tcBorders>
              <w:top w:val="single" w:sz="8" w:space="0" w:color="auto"/>
              <w:bottom w:val="single" w:sz="8" w:space="0" w:color="auto"/>
            </w:tcBorders>
          </w:tcPr>
          <w:p w14:paraId="06AFA07B" w14:textId="77777777" w:rsidR="007D49A5" w:rsidRPr="003A747D" w:rsidRDefault="007D49A5" w:rsidP="000D5789">
            <w:pPr>
              <w:spacing w:after="120"/>
              <w:jc w:val="center"/>
              <w:rPr>
                <w:b/>
                <w:bCs/>
                <w:sz w:val="22"/>
                <w:szCs w:val="22"/>
              </w:rPr>
            </w:pPr>
            <w:r w:rsidRPr="003A747D">
              <w:rPr>
                <w:b/>
                <w:bCs/>
                <w:sz w:val="22"/>
                <w:szCs w:val="22"/>
              </w:rPr>
              <w:t>SA</w:t>
            </w:r>
          </w:p>
        </w:tc>
        <w:tc>
          <w:tcPr>
            <w:tcW w:w="387" w:type="pct"/>
            <w:tcBorders>
              <w:top w:val="single" w:sz="8" w:space="0" w:color="auto"/>
              <w:bottom w:val="single" w:sz="8" w:space="0" w:color="auto"/>
            </w:tcBorders>
          </w:tcPr>
          <w:p w14:paraId="1AAC3F77" w14:textId="77777777" w:rsidR="007D49A5" w:rsidRPr="003A747D" w:rsidRDefault="007D49A5" w:rsidP="000D5789">
            <w:pPr>
              <w:spacing w:after="120"/>
              <w:jc w:val="center"/>
              <w:rPr>
                <w:b/>
                <w:bCs/>
                <w:sz w:val="22"/>
                <w:szCs w:val="22"/>
              </w:rPr>
            </w:pPr>
            <w:r w:rsidRPr="003A747D">
              <w:rPr>
                <w:b/>
                <w:bCs/>
                <w:sz w:val="22"/>
                <w:szCs w:val="22"/>
              </w:rPr>
              <w:t>N/A</w:t>
            </w:r>
          </w:p>
        </w:tc>
        <w:tc>
          <w:tcPr>
            <w:tcW w:w="387" w:type="pct"/>
            <w:tcBorders>
              <w:top w:val="single" w:sz="8" w:space="0" w:color="auto"/>
              <w:bottom w:val="single" w:sz="8" w:space="0" w:color="auto"/>
            </w:tcBorders>
          </w:tcPr>
          <w:p w14:paraId="5D0B7538" w14:textId="77777777" w:rsidR="007D49A5" w:rsidRPr="003A747D" w:rsidRDefault="007D49A5" w:rsidP="000D5789">
            <w:pPr>
              <w:spacing w:after="120"/>
              <w:jc w:val="center"/>
              <w:rPr>
                <w:b/>
                <w:bCs/>
                <w:sz w:val="22"/>
                <w:szCs w:val="22"/>
              </w:rPr>
            </w:pPr>
            <w:r w:rsidRPr="003A747D">
              <w:rPr>
                <w:b/>
                <w:bCs/>
                <w:sz w:val="22"/>
                <w:szCs w:val="22"/>
              </w:rPr>
              <w:t>M</w:t>
            </w:r>
          </w:p>
        </w:tc>
        <w:tc>
          <w:tcPr>
            <w:tcW w:w="383" w:type="pct"/>
            <w:tcBorders>
              <w:top w:val="single" w:sz="8" w:space="0" w:color="auto"/>
              <w:bottom w:val="single" w:sz="8" w:space="0" w:color="auto"/>
            </w:tcBorders>
          </w:tcPr>
          <w:p w14:paraId="1B9CE001" w14:textId="77777777" w:rsidR="007D49A5" w:rsidRPr="003A747D" w:rsidRDefault="007D49A5" w:rsidP="000D5789">
            <w:pPr>
              <w:spacing w:after="120"/>
              <w:jc w:val="center"/>
              <w:rPr>
                <w:b/>
                <w:bCs/>
                <w:sz w:val="22"/>
                <w:szCs w:val="22"/>
              </w:rPr>
            </w:pPr>
            <w:r w:rsidRPr="003A747D">
              <w:rPr>
                <w:b/>
                <w:bCs/>
                <w:sz w:val="22"/>
                <w:szCs w:val="22"/>
              </w:rPr>
              <w:t>STD</w:t>
            </w:r>
          </w:p>
        </w:tc>
      </w:tr>
      <w:tr w:rsidR="00E6716A" w:rsidRPr="003A747D" w14:paraId="7B8FB69E" w14:textId="77777777" w:rsidTr="009B54E1">
        <w:trPr>
          <w:trHeight w:val="404"/>
        </w:trPr>
        <w:tc>
          <w:tcPr>
            <w:tcW w:w="2292" w:type="pct"/>
            <w:tcBorders>
              <w:top w:val="single" w:sz="8" w:space="0" w:color="auto"/>
            </w:tcBorders>
          </w:tcPr>
          <w:p w14:paraId="789687E2" w14:textId="77777777" w:rsidR="00E6716A" w:rsidRPr="003A747D" w:rsidRDefault="00E6716A" w:rsidP="00E6716A">
            <w:pPr>
              <w:spacing w:after="120"/>
              <w:rPr>
                <w:sz w:val="22"/>
                <w:szCs w:val="22"/>
              </w:rPr>
            </w:pPr>
            <w:r w:rsidRPr="003A747D">
              <w:rPr>
                <w:sz w:val="22"/>
                <w:szCs w:val="22"/>
              </w:rPr>
              <w:t>The facilitator(s) were well prepared and organized.</w:t>
            </w:r>
          </w:p>
        </w:tc>
        <w:tc>
          <w:tcPr>
            <w:tcW w:w="388" w:type="pct"/>
            <w:tcBorders>
              <w:top w:val="single" w:sz="8" w:space="0" w:color="auto"/>
            </w:tcBorders>
          </w:tcPr>
          <w:p w14:paraId="41E7E868" w14:textId="5A1BE1CF" w:rsidR="00E6716A" w:rsidRPr="003A747D" w:rsidRDefault="00E6716A" w:rsidP="00E6716A">
            <w:pPr>
              <w:spacing w:after="120"/>
              <w:jc w:val="center"/>
              <w:rPr>
                <w:bCs/>
                <w:sz w:val="22"/>
                <w:szCs w:val="22"/>
              </w:rPr>
            </w:pPr>
            <w:r>
              <w:rPr>
                <w:bCs/>
              </w:rPr>
              <w:t>--</w:t>
            </w:r>
          </w:p>
        </w:tc>
        <w:tc>
          <w:tcPr>
            <w:tcW w:w="388" w:type="pct"/>
            <w:tcBorders>
              <w:top w:val="single" w:sz="8" w:space="0" w:color="auto"/>
            </w:tcBorders>
          </w:tcPr>
          <w:p w14:paraId="78CBA8A2" w14:textId="358B4A18" w:rsidR="00E6716A" w:rsidRPr="003A747D" w:rsidRDefault="00E6716A" w:rsidP="00E6716A">
            <w:pPr>
              <w:spacing w:after="120"/>
              <w:jc w:val="center"/>
              <w:rPr>
                <w:bCs/>
                <w:sz w:val="22"/>
                <w:szCs w:val="22"/>
              </w:rPr>
            </w:pPr>
            <w:r>
              <w:rPr>
                <w:bCs/>
              </w:rPr>
              <w:t>--</w:t>
            </w:r>
          </w:p>
        </w:tc>
        <w:tc>
          <w:tcPr>
            <w:tcW w:w="387" w:type="pct"/>
            <w:tcBorders>
              <w:top w:val="single" w:sz="8" w:space="0" w:color="auto"/>
            </w:tcBorders>
          </w:tcPr>
          <w:p w14:paraId="38113A4D" w14:textId="73E1E7D4" w:rsidR="00E6716A" w:rsidRPr="003A747D" w:rsidRDefault="00E6716A" w:rsidP="00E6716A">
            <w:pPr>
              <w:spacing w:after="120"/>
              <w:jc w:val="center"/>
              <w:rPr>
                <w:bCs/>
                <w:sz w:val="22"/>
                <w:szCs w:val="22"/>
              </w:rPr>
            </w:pPr>
            <w:r>
              <w:rPr>
                <w:bCs/>
              </w:rPr>
              <w:t>10</w:t>
            </w:r>
          </w:p>
        </w:tc>
        <w:tc>
          <w:tcPr>
            <w:tcW w:w="388" w:type="pct"/>
            <w:tcBorders>
              <w:top w:val="single" w:sz="8" w:space="0" w:color="auto"/>
            </w:tcBorders>
          </w:tcPr>
          <w:p w14:paraId="07F661BC" w14:textId="3CE1E1B2" w:rsidR="00E6716A" w:rsidRPr="003A747D" w:rsidRDefault="00E6716A" w:rsidP="00E6716A">
            <w:pPr>
              <w:spacing w:after="120"/>
              <w:jc w:val="center"/>
              <w:rPr>
                <w:bCs/>
                <w:sz w:val="22"/>
                <w:szCs w:val="22"/>
              </w:rPr>
            </w:pPr>
            <w:r>
              <w:rPr>
                <w:bCs/>
              </w:rPr>
              <w:t>16</w:t>
            </w:r>
          </w:p>
        </w:tc>
        <w:tc>
          <w:tcPr>
            <w:tcW w:w="387" w:type="pct"/>
            <w:tcBorders>
              <w:top w:val="single" w:sz="8" w:space="0" w:color="auto"/>
            </w:tcBorders>
          </w:tcPr>
          <w:p w14:paraId="121020E6" w14:textId="43107D7B" w:rsidR="00E6716A" w:rsidRPr="003A747D" w:rsidRDefault="00E6716A" w:rsidP="00E6716A">
            <w:pPr>
              <w:spacing w:after="120"/>
              <w:jc w:val="center"/>
              <w:rPr>
                <w:sz w:val="22"/>
                <w:szCs w:val="22"/>
              </w:rPr>
            </w:pPr>
            <w:r>
              <w:t>--</w:t>
            </w:r>
          </w:p>
        </w:tc>
        <w:tc>
          <w:tcPr>
            <w:tcW w:w="387" w:type="pct"/>
            <w:tcBorders>
              <w:top w:val="single" w:sz="8" w:space="0" w:color="auto"/>
            </w:tcBorders>
          </w:tcPr>
          <w:p w14:paraId="0FCAC27E" w14:textId="2EA8F30A" w:rsidR="00E6716A" w:rsidRPr="003A747D" w:rsidRDefault="00E6716A" w:rsidP="00E6716A">
            <w:pPr>
              <w:spacing w:after="120"/>
              <w:jc w:val="center"/>
              <w:rPr>
                <w:sz w:val="22"/>
                <w:szCs w:val="22"/>
              </w:rPr>
            </w:pPr>
            <w:r>
              <w:t>3.62</w:t>
            </w:r>
          </w:p>
        </w:tc>
        <w:tc>
          <w:tcPr>
            <w:tcW w:w="383" w:type="pct"/>
            <w:tcBorders>
              <w:top w:val="single" w:sz="8" w:space="0" w:color="auto"/>
            </w:tcBorders>
          </w:tcPr>
          <w:p w14:paraId="70941252" w14:textId="379CA18A" w:rsidR="00E6716A" w:rsidRPr="003A747D" w:rsidRDefault="00E6716A" w:rsidP="00E6716A">
            <w:pPr>
              <w:spacing w:after="120"/>
              <w:jc w:val="center"/>
              <w:rPr>
                <w:sz w:val="22"/>
                <w:szCs w:val="22"/>
              </w:rPr>
            </w:pPr>
            <w:r>
              <w:t>0.50</w:t>
            </w:r>
          </w:p>
        </w:tc>
      </w:tr>
      <w:tr w:rsidR="00E6716A" w:rsidRPr="003A747D" w14:paraId="0C82DFCE" w14:textId="77777777" w:rsidTr="009B54E1">
        <w:trPr>
          <w:trHeight w:val="360"/>
        </w:trPr>
        <w:tc>
          <w:tcPr>
            <w:tcW w:w="2292" w:type="pct"/>
          </w:tcPr>
          <w:p w14:paraId="535DBBB7" w14:textId="77777777" w:rsidR="00E6716A" w:rsidRPr="003A747D" w:rsidRDefault="00E6716A" w:rsidP="00E6716A">
            <w:pPr>
              <w:spacing w:after="120"/>
              <w:rPr>
                <w:sz w:val="22"/>
                <w:szCs w:val="22"/>
              </w:rPr>
            </w:pPr>
            <w:r w:rsidRPr="003A747D">
              <w:rPr>
                <w:sz w:val="22"/>
                <w:szCs w:val="22"/>
              </w:rPr>
              <w:t>The facilitator(s) were knowledgeable in the subject.</w:t>
            </w:r>
          </w:p>
        </w:tc>
        <w:tc>
          <w:tcPr>
            <w:tcW w:w="388" w:type="pct"/>
          </w:tcPr>
          <w:p w14:paraId="4DF7401C" w14:textId="5CF6ADFB" w:rsidR="00E6716A" w:rsidRPr="003A747D" w:rsidRDefault="00E6716A" w:rsidP="00E6716A">
            <w:pPr>
              <w:spacing w:after="120"/>
              <w:jc w:val="center"/>
              <w:rPr>
                <w:bCs/>
                <w:sz w:val="22"/>
                <w:szCs w:val="22"/>
              </w:rPr>
            </w:pPr>
            <w:r>
              <w:rPr>
                <w:bCs/>
              </w:rPr>
              <w:t>--</w:t>
            </w:r>
          </w:p>
        </w:tc>
        <w:tc>
          <w:tcPr>
            <w:tcW w:w="388" w:type="pct"/>
          </w:tcPr>
          <w:p w14:paraId="216349D7" w14:textId="29B8993D" w:rsidR="00E6716A" w:rsidRPr="003A747D" w:rsidRDefault="00E6716A" w:rsidP="00E6716A">
            <w:pPr>
              <w:spacing w:after="120"/>
              <w:jc w:val="center"/>
              <w:rPr>
                <w:bCs/>
                <w:sz w:val="22"/>
                <w:szCs w:val="22"/>
              </w:rPr>
            </w:pPr>
            <w:r>
              <w:rPr>
                <w:bCs/>
              </w:rPr>
              <w:t>--</w:t>
            </w:r>
          </w:p>
        </w:tc>
        <w:tc>
          <w:tcPr>
            <w:tcW w:w="387" w:type="pct"/>
          </w:tcPr>
          <w:p w14:paraId="79148482" w14:textId="66C8C280" w:rsidR="00E6716A" w:rsidRPr="003A747D" w:rsidRDefault="00E6716A" w:rsidP="00E6716A">
            <w:pPr>
              <w:spacing w:after="120"/>
              <w:jc w:val="center"/>
              <w:rPr>
                <w:bCs/>
                <w:sz w:val="22"/>
                <w:szCs w:val="22"/>
              </w:rPr>
            </w:pPr>
            <w:r>
              <w:rPr>
                <w:bCs/>
              </w:rPr>
              <w:t>5</w:t>
            </w:r>
          </w:p>
        </w:tc>
        <w:tc>
          <w:tcPr>
            <w:tcW w:w="388" w:type="pct"/>
          </w:tcPr>
          <w:p w14:paraId="232C7367" w14:textId="60A74B30" w:rsidR="00E6716A" w:rsidRPr="003A747D" w:rsidRDefault="00E6716A" w:rsidP="00E6716A">
            <w:pPr>
              <w:spacing w:after="120"/>
              <w:jc w:val="center"/>
              <w:rPr>
                <w:bCs/>
                <w:sz w:val="22"/>
                <w:szCs w:val="22"/>
              </w:rPr>
            </w:pPr>
            <w:r>
              <w:rPr>
                <w:bCs/>
              </w:rPr>
              <w:t>21</w:t>
            </w:r>
          </w:p>
        </w:tc>
        <w:tc>
          <w:tcPr>
            <w:tcW w:w="387" w:type="pct"/>
          </w:tcPr>
          <w:p w14:paraId="7B53F9C6" w14:textId="493B2F1D" w:rsidR="00E6716A" w:rsidRPr="003A747D" w:rsidRDefault="00E6716A" w:rsidP="00E6716A">
            <w:pPr>
              <w:spacing w:after="120"/>
              <w:jc w:val="center"/>
              <w:rPr>
                <w:sz w:val="22"/>
                <w:szCs w:val="22"/>
              </w:rPr>
            </w:pPr>
            <w:r>
              <w:t>--</w:t>
            </w:r>
          </w:p>
        </w:tc>
        <w:tc>
          <w:tcPr>
            <w:tcW w:w="387" w:type="pct"/>
          </w:tcPr>
          <w:p w14:paraId="5FA22C72" w14:textId="42A8E640" w:rsidR="00E6716A" w:rsidRPr="003A747D" w:rsidRDefault="00E6716A" w:rsidP="00E6716A">
            <w:pPr>
              <w:spacing w:after="120"/>
              <w:jc w:val="center"/>
              <w:rPr>
                <w:sz w:val="22"/>
                <w:szCs w:val="22"/>
              </w:rPr>
            </w:pPr>
            <w:r>
              <w:t>3.81</w:t>
            </w:r>
          </w:p>
        </w:tc>
        <w:tc>
          <w:tcPr>
            <w:tcW w:w="383" w:type="pct"/>
          </w:tcPr>
          <w:p w14:paraId="6B8FF3A5" w14:textId="695C678B" w:rsidR="00E6716A" w:rsidRPr="003A747D" w:rsidRDefault="00E6716A" w:rsidP="00E6716A">
            <w:pPr>
              <w:spacing w:after="120"/>
              <w:jc w:val="center"/>
              <w:rPr>
                <w:sz w:val="22"/>
                <w:szCs w:val="22"/>
              </w:rPr>
            </w:pPr>
            <w:r>
              <w:t>0.40</w:t>
            </w:r>
          </w:p>
        </w:tc>
      </w:tr>
      <w:tr w:rsidR="00E6716A" w:rsidRPr="003A747D" w14:paraId="13C237C9" w14:textId="77777777" w:rsidTr="009B54E1">
        <w:trPr>
          <w:trHeight w:val="404"/>
        </w:trPr>
        <w:tc>
          <w:tcPr>
            <w:tcW w:w="2292" w:type="pct"/>
            <w:tcBorders>
              <w:bottom w:val="single" w:sz="8" w:space="0" w:color="auto"/>
            </w:tcBorders>
          </w:tcPr>
          <w:p w14:paraId="13D093D1" w14:textId="77777777" w:rsidR="00E6716A" w:rsidRPr="003A747D" w:rsidRDefault="00E6716A" w:rsidP="00E6716A">
            <w:pPr>
              <w:spacing w:after="120"/>
              <w:rPr>
                <w:sz w:val="22"/>
                <w:szCs w:val="22"/>
              </w:rPr>
            </w:pPr>
            <w:r w:rsidRPr="003A747D">
              <w:rPr>
                <w:sz w:val="22"/>
                <w:szCs w:val="22"/>
              </w:rPr>
              <w:t>Information was presented in a way I could easily understand</w:t>
            </w:r>
          </w:p>
        </w:tc>
        <w:tc>
          <w:tcPr>
            <w:tcW w:w="388" w:type="pct"/>
            <w:tcBorders>
              <w:bottom w:val="single" w:sz="8" w:space="0" w:color="auto"/>
            </w:tcBorders>
          </w:tcPr>
          <w:p w14:paraId="43C37252" w14:textId="4328EE3D" w:rsidR="00E6716A" w:rsidRPr="003A747D" w:rsidRDefault="00E6716A" w:rsidP="00E6716A">
            <w:pPr>
              <w:spacing w:after="120"/>
              <w:jc w:val="center"/>
              <w:rPr>
                <w:bCs/>
                <w:sz w:val="22"/>
                <w:szCs w:val="22"/>
              </w:rPr>
            </w:pPr>
            <w:r>
              <w:rPr>
                <w:bCs/>
              </w:rPr>
              <w:t>--</w:t>
            </w:r>
          </w:p>
        </w:tc>
        <w:tc>
          <w:tcPr>
            <w:tcW w:w="388" w:type="pct"/>
            <w:tcBorders>
              <w:bottom w:val="single" w:sz="8" w:space="0" w:color="auto"/>
            </w:tcBorders>
          </w:tcPr>
          <w:p w14:paraId="3C0592E0" w14:textId="3A96F5AC" w:rsidR="00E6716A" w:rsidRPr="003A747D" w:rsidRDefault="00E6716A" w:rsidP="00E6716A">
            <w:pPr>
              <w:spacing w:after="120"/>
              <w:jc w:val="center"/>
              <w:rPr>
                <w:bCs/>
                <w:sz w:val="22"/>
                <w:szCs w:val="22"/>
              </w:rPr>
            </w:pPr>
            <w:r>
              <w:rPr>
                <w:bCs/>
              </w:rPr>
              <w:t>--</w:t>
            </w:r>
          </w:p>
        </w:tc>
        <w:tc>
          <w:tcPr>
            <w:tcW w:w="387" w:type="pct"/>
            <w:tcBorders>
              <w:bottom w:val="single" w:sz="8" w:space="0" w:color="auto"/>
            </w:tcBorders>
          </w:tcPr>
          <w:p w14:paraId="3CE0621C" w14:textId="72377F99" w:rsidR="00E6716A" w:rsidRPr="003A747D" w:rsidRDefault="00E6716A" w:rsidP="00E6716A">
            <w:pPr>
              <w:spacing w:after="120"/>
              <w:jc w:val="center"/>
              <w:rPr>
                <w:bCs/>
                <w:sz w:val="22"/>
                <w:szCs w:val="22"/>
              </w:rPr>
            </w:pPr>
            <w:r>
              <w:rPr>
                <w:bCs/>
              </w:rPr>
              <w:t>11</w:t>
            </w:r>
          </w:p>
        </w:tc>
        <w:tc>
          <w:tcPr>
            <w:tcW w:w="388" w:type="pct"/>
            <w:tcBorders>
              <w:bottom w:val="single" w:sz="8" w:space="0" w:color="auto"/>
            </w:tcBorders>
          </w:tcPr>
          <w:p w14:paraId="072091A2" w14:textId="319F5915" w:rsidR="00E6716A" w:rsidRPr="003A747D" w:rsidRDefault="00E6716A" w:rsidP="00E6716A">
            <w:pPr>
              <w:spacing w:after="120"/>
              <w:jc w:val="center"/>
              <w:rPr>
                <w:bCs/>
                <w:sz w:val="22"/>
                <w:szCs w:val="22"/>
              </w:rPr>
            </w:pPr>
            <w:r>
              <w:rPr>
                <w:bCs/>
              </w:rPr>
              <w:t>15</w:t>
            </w:r>
          </w:p>
        </w:tc>
        <w:tc>
          <w:tcPr>
            <w:tcW w:w="387" w:type="pct"/>
            <w:tcBorders>
              <w:bottom w:val="single" w:sz="8" w:space="0" w:color="auto"/>
            </w:tcBorders>
          </w:tcPr>
          <w:p w14:paraId="077FB5F1" w14:textId="4DF41B4C" w:rsidR="00E6716A" w:rsidRPr="003A747D" w:rsidRDefault="00E6716A" w:rsidP="00E6716A">
            <w:pPr>
              <w:spacing w:after="120"/>
              <w:jc w:val="center"/>
              <w:rPr>
                <w:sz w:val="22"/>
                <w:szCs w:val="22"/>
              </w:rPr>
            </w:pPr>
            <w:r>
              <w:t>--</w:t>
            </w:r>
          </w:p>
        </w:tc>
        <w:tc>
          <w:tcPr>
            <w:tcW w:w="387" w:type="pct"/>
            <w:tcBorders>
              <w:bottom w:val="single" w:sz="8" w:space="0" w:color="auto"/>
            </w:tcBorders>
          </w:tcPr>
          <w:p w14:paraId="497399F8" w14:textId="1CFFD00C" w:rsidR="00E6716A" w:rsidRPr="003A747D" w:rsidRDefault="00E6716A" w:rsidP="00E6716A">
            <w:pPr>
              <w:spacing w:after="120"/>
              <w:jc w:val="center"/>
              <w:rPr>
                <w:sz w:val="22"/>
                <w:szCs w:val="22"/>
              </w:rPr>
            </w:pPr>
            <w:r>
              <w:t>3.54</w:t>
            </w:r>
          </w:p>
        </w:tc>
        <w:tc>
          <w:tcPr>
            <w:tcW w:w="383" w:type="pct"/>
            <w:tcBorders>
              <w:bottom w:val="single" w:sz="8" w:space="0" w:color="auto"/>
            </w:tcBorders>
          </w:tcPr>
          <w:p w14:paraId="72E69A81" w14:textId="6A645781" w:rsidR="00E6716A" w:rsidRPr="003A747D" w:rsidRDefault="00E6716A" w:rsidP="00E6716A">
            <w:pPr>
              <w:spacing w:after="120"/>
              <w:jc w:val="center"/>
              <w:rPr>
                <w:sz w:val="22"/>
                <w:szCs w:val="22"/>
              </w:rPr>
            </w:pPr>
            <w:r>
              <w:t>0.51</w:t>
            </w:r>
          </w:p>
        </w:tc>
      </w:tr>
    </w:tbl>
    <w:p w14:paraId="12FC1215" w14:textId="77777777" w:rsidR="003A747D" w:rsidRPr="003A747D" w:rsidRDefault="003A747D" w:rsidP="003A747D">
      <w:pPr>
        <w:rPr>
          <w:i/>
          <w:sz w:val="18"/>
          <w:szCs w:val="22"/>
        </w:rPr>
      </w:pPr>
      <w:r w:rsidRPr="003A747D">
        <w:rPr>
          <w:b/>
          <w:i/>
          <w:sz w:val="18"/>
          <w:szCs w:val="22"/>
        </w:rPr>
        <w:t>Note:</w:t>
      </w:r>
      <w:r w:rsidRPr="003A747D">
        <w:rPr>
          <w:i/>
          <w:sz w:val="18"/>
          <w:szCs w:val="22"/>
        </w:rPr>
        <w:t xml:space="preserve"> SD = Strongly Disagree, D = Disagree, A = Agree, SA = Strongly Agree, N/A = Not Applicable, M = Mean, STD = Standard Deviation</w:t>
      </w:r>
    </w:p>
    <w:p w14:paraId="426B6466" w14:textId="77777777" w:rsidR="00BC0F01" w:rsidRPr="003A747D" w:rsidRDefault="00BC0F01" w:rsidP="00372512">
      <w:pPr>
        <w:spacing w:line="360" w:lineRule="auto"/>
        <w:rPr>
          <w:sz w:val="22"/>
          <w:szCs w:val="22"/>
        </w:rPr>
      </w:pPr>
    </w:p>
    <w:p w14:paraId="2C1B01AB" w14:textId="77777777" w:rsidR="00A92944" w:rsidRPr="003A747D" w:rsidRDefault="00A92944">
      <w:pPr>
        <w:spacing w:after="160" w:line="259" w:lineRule="auto"/>
        <w:rPr>
          <w:b/>
          <w:sz w:val="22"/>
          <w:szCs w:val="22"/>
        </w:rPr>
      </w:pPr>
      <w:r w:rsidRPr="003A747D">
        <w:rPr>
          <w:b/>
          <w:sz w:val="22"/>
          <w:szCs w:val="22"/>
        </w:rPr>
        <w:br w:type="page"/>
      </w:r>
    </w:p>
    <w:p w14:paraId="4819C233" w14:textId="5C6B2DAC" w:rsidR="00C641F6" w:rsidRPr="003A747D" w:rsidRDefault="00C641F6" w:rsidP="00C641F6">
      <w:pPr>
        <w:spacing w:line="360" w:lineRule="auto"/>
        <w:rPr>
          <w:i/>
          <w:sz w:val="22"/>
          <w:szCs w:val="22"/>
        </w:rPr>
      </w:pPr>
      <w:r w:rsidRPr="003A747D">
        <w:rPr>
          <w:sz w:val="22"/>
          <w:szCs w:val="22"/>
        </w:rPr>
        <w:lastRenderedPageBreak/>
        <w:t xml:space="preserve">Table </w:t>
      </w:r>
      <w:r w:rsidR="00A92944" w:rsidRPr="003A747D">
        <w:rPr>
          <w:sz w:val="22"/>
          <w:szCs w:val="22"/>
        </w:rPr>
        <w:t>4</w:t>
      </w:r>
      <w:r w:rsidRPr="003A747D">
        <w:rPr>
          <w:sz w:val="22"/>
          <w:szCs w:val="22"/>
        </w:rPr>
        <w:t xml:space="preserve">.  </w:t>
      </w:r>
      <w:r w:rsidR="009B54E1" w:rsidRPr="003A747D">
        <w:rPr>
          <w:i/>
          <w:sz w:val="22"/>
          <w:szCs w:val="22"/>
        </w:rPr>
        <w:t>Evaluation of Overall Session</w:t>
      </w:r>
      <w:r w:rsidRPr="003A747D">
        <w:rPr>
          <w:i/>
          <w:sz w:val="22"/>
          <w:szCs w:val="22"/>
        </w:rPr>
        <w:t xml:space="preserve"> (n =</w:t>
      </w:r>
      <w:r w:rsidR="00A92944" w:rsidRPr="003A747D">
        <w:rPr>
          <w:i/>
          <w:sz w:val="22"/>
          <w:szCs w:val="22"/>
        </w:rPr>
        <w:t>26</w:t>
      </w:r>
      <w:r w:rsidRPr="003A747D">
        <w:rPr>
          <w:i/>
          <w:sz w:val="22"/>
          <w:szCs w:val="22"/>
        </w:rPr>
        <w:t>)</w:t>
      </w:r>
    </w:p>
    <w:tbl>
      <w:tblPr>
        <w:tblStyle w:val="TableGrid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4951"/>
        <w:gridCol w:w="838"/>
        <w:gridCol w:w="838"/>
        <w:gridCol w:w="836"/>
        <w:gridCol w:w="838"/>
        <w:gridCol w:w="836"/>
        <w:gridCol w:w="836"/>
        <w:gridCol w:w="827"/>
      </w:tblGrid>
      <w:tr w:rsidR="007D49A5" w:rsidRPr="003A747D" w14:paraId="1B367955" w14:textId="77777777" w:rsidTr="009B54E1">
        <w:trPr>
          <w:trHeight w:val="576"/>
        </w:trPr>
        <w:tc>
          <w:tcPr>
            <w:tcW w:w="2292" w:type="pct"/>
            <w:tcBorders>
              <w:top w:val="single" w:sz="8" w:space="0" w:color="auto"/>
              <w:bottom w:val="single" w:sz="8" w:space="0" w:color="auto"/>
            </w:tcBorders>
          </w:tcPr>
          <w:p w14:paraId="1F3BEC4E" w14:textId="77777777" w:rsidR="007D49A5" w:rsidRPr="003A747D" w:rsidRDefault="007D49A5" w:rsidP="000D5789">
            <w:pPr>
              <w:spacing w:after="120"/>
              <w:rPr>
                <w:b/>
                <w:bCs/>
                <w:sz w:val="22"/>
                <w:szCs w:val="22"/>
              </w:rPr>
            </w:pPr>
            <w:r w:rsidRPr="003A747D">
              <w:rPr>
                <w:b/>
                <w:sz w:val="22"/>
                <w:szCs w:val="22"/>
              </w:rPr>
              <w:t>Overall Session:</w:t>
            </w:r>
          </w:p>
        </w:tc>
        <w:tc>
          <w:tcPr>
            <w:tcW w:w="388" w:type="pct"/>
            <w:tcBorders>
              <w:top w:val="single" w:sz="8" w:space="0" w:color="auto"/>
              <w:bottom w:val="single" w:sz="8" w:space="0" w:color="auto"/>
            </w:tcBorders>
          </w:tcPr>
          <w:p w14:paraId="58E534A4" w14:textId="77777777" w:rsidR="007D49A5" w:rsidRPr="003A747D" w:rsidRDefault="007D49A5" w:rsidP="000D5789">
            <w:pPr>
              <w:spacing w:after="120"/>
              <w:jc w:val="center"/>
              <w:rPr>
                <w:b/>
                <w:bCs/>
                <w:sz w:val="22"/>
                <w:szCs w:val="22"/>
              </w:rPr>
            </w:pPr>
            <w:r w:rsidRPr="003A747D">
              <w:rPr>
                <w:b/>
                <w:bCs/>
                <w:sz w:val="22"/>
                <w:szCs w:val="22"/>
              </w:rPr>
              <w:t>SD</w:t>
            </w:r>
          </w:p>
        </w:tc>
        <w:tc>
          <w:tcPr>
            <w:tcW w:w="388" w:type="pct"/>
            <w:tcBorders>
              <w:top w:val="single" w:sz="8" w:space="0" w:color="auto"/>
              <w:bottom w:val="single" w:sz="8" w:space="0" w:color="auto"/>
            </w:tcBorders>
          </w:tcPr>
          <w:p w14:paraId="6C215C48" w14:textId="77777777" w:rsidR="007D49A5" w:rsidRPr="003A747D" w:rsidRDefault="007D49A5" w:rsidP="000D5789">
            <w:pPr>
              <w:spacing w:after="120"/>
              <w:jc w:val="center"/>
              <w:rPr>
                <w:b/>
                <w:bCs/>
                <w:sz w:val="22"/>
                <w:szCs w:val="22"/>
              </w:rPr>
            </w:pPr>
            <w:r w:rsidRPr="003A747D">
              <w:rPr>
                <w:b/>
                <w:bCs/>
                <w:sz w:val="22"/>
                <w:szCs w:val="22"/>
              </w:rPr>
              <w:t>D</w:t>
            </w:r>
          </w:p>
        </w:tc>
        <w:tc>
          <w:tcPr>
            <w:tcW w:w="387" w:type="pct"/>
            <w:tcBorders>
              <w:top w:val="single" w:sz="8" w:space="0" w:color="auto"/>
              <w:bottom w:val="single" w:sz="8" w:space="0" w:color="auto"/>
            </w:tcBorders>
          </w:tcPr>
          <w:p w14:paraId="56DE14CA" w14:textId="77777777" w:rsidR="007D49A5" w:rsidRPr="003A747D" w:rsidRDefault="007D49A5" w:rsidP="000D5789">
            <w:pPr>
              <w:spacing w:after="120"/>
              <w:jc w:val="center"/>
              <w:rPr>
                <w:b/>
                <w:bCs/>
                <w:sz w:val="22"/>
                <w:szCs w:val="22"/>
              </w:rPr>
            </w:pPr>
            <w:r w:rsidRPr="003A747D">
              <w:rPr>
                <w:b/>
                <w:bCs/>
                <w:sz w:val="22"/>
                <w:szCs w:val="22"/>
              </w:rPr>
              <w:t>A</w:t>
            </w:r>
          </w:p>
        </w:tc>
        <w:tc>
          <w:tcPr>
            <w:tcW w:w="388" w:type="pct"/>
            <w:tcBorders>
              <w:top w:val="single" w:sz="8" w:space="0" w:color="auto"/>
              <w:bottom w:val="single" w:sz="8" w:space="0" w:color="auto"/>
            </w:tcBorders>
          </w:tcPr>
          <w:p w14:paraId="20D0731C" w14:textId="77777777" w:rsidR="007D49A5" w:rsidRPr="003A747D" w:rsidRDefault="007D49A5" w:rsidP="000D5789">
            <w:pPr>
              <w:spacing w:after="120"/>
              <w:jc w:val="center"/>
              <w:rPr>
                <w:b/>
                <w:bCs/>
                <w:sz w:val="22"/>
                <w:szCs w:val="22"/>
              </w:rPr>
            </w:pPr>
            <w:r w:rsidRPr="003A747D">
              <w:rPr>
                <w:b/>
                <w:bCs/>
                <w:sz w:val="22"/>
                <w:szCs w:val="22"/>
              </w:rPr>
              <w:t>SA</w:t>
            </w:r>
          </w:p>
        </w:tc>
        <w:tc>
          <w:tcPr>
            <w:tcW w:w="387" w:type="pct"/>
            <w:tcBorders>
              <w:top w:val="single" w:sz="8" w:space="0" w:color="auto"/>
              <w:bottom w:val="single" w:sz="8" w:space="0" w:color="auto"/>
            </w:tcBorders>
          </w:tcPr>
          <w:p w14:paraId="77DCB7F5" w14:textId="77777777" w:rsidR="007D49A5" w:rsidRPr="003A747D" w:rsidRDefault="007D49A5" w:rsidP="000D5789">
            <w:pPr>
              <w:spacing w:after="120"/>
              <w:jc w:val="center"/>
              <w:rPr>
                <w:b/>
                <w:bCs/>
                <w:sz w:val="22"/>
                <w:szCs w:val="22"/>
              </w:rPr>
            </w:pPr>
            <w:r w:rsidRPr="003A747D">
              <w:rPr>
                <w:b/>
                <w:bCs/>
                <w:sz w:val="22"/>
                <w:szCs w:val="22"/>
              </w:rPr>
              <w:t>N/A</w:t>
            </w:r>
          </w:p>
        </w:tc>
        <w:tc>
          <w:tcPr>
            <w:tcW w:w="387" w:type="pct"/>
            <w:tcBorders>
              <w:top w:val="single" w:sz="8" w:space="0" w:color="auto"/>
              <w:bottom w:val="single" w:sz="8" w:space="0" w:color="auto"/>
            </w:tcBorders>
          </w:tcPr>
          <w:p w14:paraId="698A3A72" w14:textId="77777777" w:rsidR="007D49A5" w:rsidRPr="003A747D" w:rsidRDefault="007D49A5" w:rsidP="000D5789">
            <w:pPr>
              <w:spacing w:after="120"/>
              <w:jc w:val="center"/>
              <w:rPr>
                <w:b/>
                <w:bCs/>
                <w:sz w:val="22"/>
                <w:szCs w:val="22"/>
              </w:rPr>
            </w:pPr>
            <w:r w:rsidRPr="003A747D">
              <w:rPr>
                <w:b/>
                <w:bCs/>
                <w:sz w:val="22"/>
                <w:szCs w:val="22"/>
              </w:rPr>
              <w:t>M</w:t>
            </w:r>
          </w:p>
        </w:tc>
        <w:tc>
          <w:tcPr>
            <w:tcW w:w="383" w:type="pct"/>
            <w:tcBorders>
              <w:top w:val="single" w:sz="8" w:space="0" w:color="auto"/>
              <w:bottom w:val="single" w:sz="8" w:space="0" w:color="auto"/>
            </w:tcBorders>
          </w:tcPr>
          <w:p w14:paraId="76F11EC6" w14:textId="77777777" w:rsidR="007D49A5" w:rsidRPr="003A747D" w:rsidRDefault="007D49A5" w:rsidP="000D5789">
            <w:pPr>
              <w:spacing w:after="120"/>
              <w:jc w:val="center"/>
              <w:rPr>
                <w:b/>
                <w:bCs/>
                <w:sz w:val="22"/>
                <w:szCs w:val="22"/>
              </w:rPr>
            </w:pPr>
            <w:r w:rsidRPr="003A747D">
              <w:rPr>
                <w:b/>
                <w:bCs/>
                <w:sz w:val="22"/>
                <w:szCs w:val="22"/>
              </w:rPr>
              <w:t>STD</w:t>
            </w:r>
          </w:p>
        </w:tc>
      </w:tr>
      <w:tr w:rsidR="00E6716A" w:rsidRPr="003A747D" w14:paraId="50D951B2" w14:textId="77777777" w:rsidTr="00B836CB">
        <w:trPr>
          <w:trHeight w:val="404"/>
        </w:trPr>
        <w:tc>
          <w:tcPr>
            <w:tcW w:w="2292" w:type="pct"/>
            <w:tcBorders>
              <w:top w:val="single" w:sz="8" w:space="0" w:color="auto"/>
            </w:tcBorders>
            <w:vAlign w:val="center"/>
          </w:tcPr>
          <w:p w14:paraId="13D97ED5" w14:textId="77777777" w:rsidR="00E6716A" w:rsidRPr="003A747D" w:rsidRDefault="00E6716A" w:rsidP="00E6716A">
            <w:pPr>
              <w:pStyle w:val="Title"/>
              <w:spacing w:after="120"/>
              <w:jc w:val="left"/>
              <w:rPr>
                <w:b w:val="0"/>
                <w:bCs w:val="0"/>
                <w:sz w:val="22"/>
                <w:szCs w:val="22"/>
              </w:rPr>
            </w:pPr>
            <w:r w:rsidRPr="003A747D">
              <w:rPr>
                <w:b w:val="0"/>
                <w:bCs w:val="0"/>
                <w:sz w:val="22"/>
                <w:szCs w:val="22"/>
              </w:rPr>
              <w:t>I gained knowledge as a result of this meeting.</w:t>
            </w:r>
          </w:p>
        </w:tc>
        <w:tc>
          <w:tcPr>
            <w:tcW w:w="388" w:type="pct"/>
            <w:tcBorders>
              <w:top w:val="single" w:sz="8" w:space="0" w:color="auto"/>
            </w:tcBorders>
          </w:tcPr>
          <w:p w14:paraId="19E379C3" w14:textId="7A6F1F61" w:rsidR="00E6716A" w:rsidRPr="003A747D" w:rsidRDefault="00E6716A" w:rsidP="00E6716A">
            <w:pPr>
              <w:spacing w:after="120"/>
              <w:jc w:val="center"/>
              <w:rPr>
                <w:bCs/>
                <w:sz w:val="22"/>
                <w:szCs w:val="22"/>
              </w:rPr>
            </w:pPr>
            <w:r>
              <w:rPr>
                <w:bCs/>
              </w:rPr>
              <w:t>--</w:t>
            </w:r>
          </w:p>
        </w:tc>
        <w:tc>
          <w:tcPr>
            <w:tcW w:w="388" w:type="pct"/>
            <w:tcBorders>
              <w:top w:val="single" w:sz="8" w:space="0" w:color="auto"/>
            </w:tcBorders>
          </w:tcPr>
          <w:p w14:paraId="46C2F326" w14:textId="56044351" w:rsidR="00E6716A" w:rsidRPr="003A747D" w:rsidRDefault="00E6716A" w:rsidP="00E6716A">
            <w:pPr>
              <w:spacing w:after="120"/>
              <w:jc w:val="center"/>
              <w:rPr>
                <w:bCs/>
                <w:sz w:val="22"/>
                <w:szCs w:val="22"/>
              </w:rPr>
            </w:pPr>
            <w:r>
              <w:rPr>
                <w:bCs/>
              </w:rPr>
              <w:t>--</w:t>
            </w:r>
          </w:p>
        </w:tc>
        <w:tc>
          <w:tcPr>
            <w:tcW w:w="387" w:type="pct"/>
            <w:tcBorders>
              <w:top w:val="single" w:sz="8" w:space="0" w:color="auto"/>
            </w:tcBorders>
          </w:tcPr>
          <w:p w14:paraId="3FF6D352" w14:textId="57378777" w:rsidR="00E6716A" w:rsidRPr="003A747D" w:rsidRDefault="00E6716A" w:rsidP="00E6716A">
            <w:pPr>
              <w:spacing w:after="120"/>
              <w:jc w:val="center"/>
              <w:rPr>
                <w:bCs/>
                <w:sz w:val="22"/>
                <w:szCs w:val="22"/>
              </w:rPr>
            </w:pPr>
            <w:r>
              <w:rPr>
                <w:bCs/>
              </w:rPr>
              <w:t>5</w:t>
            </w:r>
          </w:p>
        </w:tc>
        <w:tc>
          <w:tcPr>
            <w:tcW w:w="388" w:type="pct"/>
            <w:tcBorders>
              <w:top w:val="single" w:sz="8" w:space="0" w:color="auto"/>
            </w:tcBorders>
          </w:tcPr>
          <w:p w14:paraId="7B15B472" w14:textId="3744C143" w:rsidR="00E6716A" w:rsidRPr="003A747D" w:rsidRDefault="00E6716A" w:rsidP="00E6716A">
            <w:pPr>
              <w:spacing w:after="120"/>
              <w:jc w:val="center"/>
              <w:rPr>
                <w:bCs/>
                <w:sz w:val="22"/>
                <w:szCs w:val="22"/>
              </w:rPr>
            </w:pPr>
            <w:r>
              <w:rPr>
                <w:bCs/>
              </w:rPr>
              <w:t>21</w:t>
            </w:r>
          </w:p>
        </w:tc>
        <w:tc>
          <w:tcPr>
            <w:tcW w:w="387" w:type="pct"/>
            <w:tcBorders>
              <w:top w:val="single" w:sz="8" w:space="0" w:color="auto"/>
            </w:tcBorders>
          </w:tcPr>
          <w:p w14:paraId="0AB87A72" w14:textId="7C53AECC" w:rsidR="00E6716A" w:rsidRPr="003A747D" w:rsidRDefault="00E6716A" w:rsidP="00E6716A">
            <w:pPr>
              <w:spacing w:after="120"/>
              <w:jc w:val="center"/>
              <w:rPr>
                <w:sz w:val="22"/>
                <w:szCs w:val="22"/>
              </w:rPr>
            </w:pPr>
            <w:r>
              <w:t>--</w:t>
            </w:r>
          </w:p>
        </w:tc>
        <w:tc>
          <w:tcPr>
            <w:tcW w:w="387" w:type="pct"/>
            <w:tcBorders>
              <w:top w:val="single" w:sz="8" w:space="0" w:color="auto"/>
            </w:tcBorders>
          </w:tcPr>
          <w:p w14:paraId="623E12CC" w14:textId="2763C697" w:rsidR="00E6716A" w:rsidRPr="003A747D" w:rsidRDefault="00E6716A" w:rsidP="00E6716A">
            <w:pPr>
              <w:spacing w:after="120"/>
              <w:jc w:val="center"/>
              <w:rPr>
                <w:sz w:val="22"/>
                <w:szCs w:val="22"/>
              </w:rPr>
            </w:pPr>
            <w:r>
              <w:t>3.81</w:t>
            </w:r>
          </w:p>
        </w:tc>
        <w:tc>
          <w:tcPr>
            <w:tcW w:w="383" w:type="pct"/>
            <w:tcBorders>
              <w:top w:val="single" w:sz="8" w:space="0" w:color="auto"/>
            </w:tcBorders>
          </w:tcPr>
          <w:p w14:paraId="0263FC79" w14:textId="0780D652" w:rsidR="00E6716A" w:rsidRPr="003A747D" w:rsidRDefault="00E6716A" w:rsidP="00E6716A">
            <w:pPr>
              <w:spacing w:after="120"/>
              <w:jc w:val="center"/>
              <w:rPr>
                <w:sz w:val="22"/>
                <w:szCs w:val="22"/>
              </w:rPr>
            </w:pPr>
            <w:r>
              <w:t>0.40</w:t>
            </w:r>
          </w:p>
        </w:tc>
      </w:tr>
      <w:tr w:rsidR="00E6716A" w:rsidRPr="003A747D" w14:paraId="4DA0736E" w14:textId="77777777" w:rsidTr="00B836CB">
        <w:trPr>
          <w:trHeight w:val="360"/>
        </w:trPr>
        <w:tc>
          <w:tcPr>
            <w:tcW w:w="2292" w:type="pct"/>
            <w:vAlign w:val="center"/>
          </w:tcPr>
          <w:p w14:paraId="3C200C28" w14:textId="77777777" w:rsidR="00E6716A" w:rsidRPr="003A747D" w:rsidRDefault="00E6716A" w:rsidP="00E6716A">
            <w:pPr>
              <w:pStyle w:val="Title"/>
              <w:spacing w:after="120"/>
              <w:jc w:val="left"/>
              <w:rPr>
                <w:b w:val="0"/>
                <w:bCs w:val="0"/>
                <w:sz w:val="22"/>
                <w:szCs w:val="22"/>
              </w:rPr>
            </w:pPr>
            <w:r w:rsidRPr="003A747D">
              <w:rPr>
                <w:b w:val="0"/>
                <w:bCs w:val="0"/>
                <w:sz w:val="22"/>
                <w:szCs w:val="22"/>
              </w:rPr>
              <w:t>I am satisfied with the meeting.</w:t>
            </w:r>
          </w:p>
        </w:tc>
        <w:tc>
          <w:tcPr>
            <w:tcW w:w="388" w:type="pct"/>
          </w:tcPr>
          <w:p w14:paraId="347F39FE" w14:textId="53F61BD9" w:rsidR="00E6716A" w:rsidRPr="003A747D" w:rsidRDefault="00E6716A" w:rsidP="00E6716A">
            <w:pPr>
              <w:spacing w:after="120"/>
              <w:jc w:val="center"/>
              <w:rPr>
                <w:bCs/>
                <w:sz w:val="22"/>
                <w:szCs w:val="22"/>
              </w:rPr>
            </w:pPr>
            <w:r>
              <w:rPr>
                <w:bCs/>
              </w:rPr>
              <w:t>--</w:t>
            </w:r>
          </w:p>
        </w:tc>
        <w:tc>
          <w:tcPr>
            <w:tcW w:w="388" w:type="pct"/>
          </w:tcPr>
          <w:p w14:paraId="0FE0887D" w14:textId="7DB9835F" w:rsidR="00E6716A" w:rsidRPr="003A747D" w:rsidRDefault="00E6716A" w:rsidP="00E6716A">
            <w:pPr>
              <w:spacing w:after="120"/>
              <w:jc w:val="center"/>
              <w:rPr>
                <w:bCs/>
                <w:sz w:val="22"/>
                <w:szCs w:val="22"/>
              </w:rPr>
            </w:pPr>
            <w:r>
              <w:rPr>
                <w:bCs/>
              </w:rPr>
              <w:t>--</w:t>
            </w:r>
          </w:p>
        </w:tc>
        <w:tc>
          <w:tcPr>
            <w:tcW w:w="387" w:type="pct"/>
          </w:tcPr>
          <w:p w14:paraId="33E0D444" w14:textId="681A67D0" w:rsidR="00E6716A" w:rsidRPr="003A747D" w:rsidRDefault="00E6716A" w:rsidP="00E6716A">
            <w:pPr>
              <w:spacing w:after="120"/>
              <w:jc w:val="center"/>
              <w:rPr>
                <w:bCs/>
                <w:sz w:val="22"/>
                <w:szCs w:val="22"/>
              </w:rPr>
            </w:pPr>
            <w:r>
              <w:rPr>
                <w:bCs/>
              </w:rPr>
              <w:t>7</w:t>
            </w:r>
          </w:p>
        </w:tc>
        <w:tc>
          <w:tcPr>
            <w:tcW w:w="388" w:type="pct"/>
          </w:tcPr>
          <w:p w14:paraId="533BF8AA" w14:textId="18727C03" w:rsidR="00E6716A" w:rsidRPr="003A747D" w:rsidRDefault="00E6716A" w:rsidP="00E6716A">
            <w:pPr>
              <w:spacing w:after="120"/>
              <w:jc w:val="center"/>
              <w:rPr>
                <w:bCs/>
                <w:sz w:val="22"/>
                <w:szCs w:val="22"/>
              </w:rPr>
            </w:pPr>
            <w:r>
              <w:rPr>
                <w:bCs/>
              </w:rPr>
              <w:t>19</w:t>
            </w:r>
          </w:p>
        </w:tc>
        <w:tc>
          <w:tcPr>
            <w:tcW w:w="387" w:type="pct"/>
          </w:tcPr>
          <w:p w14:paraId="3EBF61EE" w14:textId="20BCF6AA" w:rsidR="00E6716A" w:rsidRPr="003A747D" w:rsidRDefault="00E6716A" w:rsidP="00E6716A">
            <w:pPr>
              <w:spacing w:after="120"/>
              <w:jc w:val="center"/>
              <w:rPr>
                <w:sz w:val="22"/>
                <w:szCs w:val="22"/>
              </w:rPr>
            </w:pPr>
            <w:r>
              <w:t>--</w:t>
            </w:r>
          </w:p>
        </w:tc>
        <w:tc>
          <w:tcPr>
            <w:tcW w:w="387" w:type="pct"/>
          </w:tcPr>
          <w:p w14:paraId="4F1CCEF0" w14:textId="667A21FB" w:rsidR="00E6716A" w:rsidRPr="003A747D" w:rsidRDefault="00E6716A" w:rsidP="00E6716A">
            <w:pPr>
              <w:spacing w:after="120"/>
              <w:jc w:val="center"/>
              <w:rPr>
                <w:sz w:val="22"/>
                <w:szCs w:val="22"/>
              </w:rPr>
            </w:pPr>
            <w:r>
              <w:t>3.73</w:t>
            </w:r>
          </w:p>
        </w:tc>
        <w:tc>
          <w:tcPr>
            <w:tcW w:w="383" w:type="pct"/>
          </w:tcPr>
          <w:p w14:paraId="1F3BA11C" w14:textId="39819986" w:rsidR="00E6716A" w:rsidRPr="003A747D" w:rsidRDefault="00E6716A" w:rsidP="00E6716A">
            <w:pPr>
              <w:spacing w:after="120"/>
              <w:jc w:val="center"/>
              <w:rPr>
                <w:sz w:val="22"/>
                <w:szCs w:val="22"/>
              </w:rPr>
            </w:pPr>
            <w:r>
              <w:t>0.45</w:t>
            </w:r>
          </w:p>
        </w:tc>
      </w:tr>
    </w:tbl>
    <w:p w14:paraId="7D507725" w14:textId="77777777" w:rsidR="003A747D" w:rsidRPr="003A747D" w:rsidRDefault="003A747D" w:rsidP="003A747D">
      <w:pPr>
        <w:rPr>
          <w:i/>
          <w:sz w:val="18"/>
          <w:szCs w:val="22"/>
        </w:rPr>
      </w:pPr>
      <w:r w:rsidRPr="003A747D">
        <w:rPr>
          <w:b/>
          <w:i/>
          <w:sz w:val="18"/>
          <w:szCs w:val="22"/>
        </w:rPr>
        <w:t>Note:</w:t>
      </w:r>
      <w:r w:rsidRPr="003A747D">
        <w:rPr>
          <w:i/>
          <w:sz w:val="18"/>
          <w:szCs w:val="22"/>
        </w:rPr>
        <w:t xml:space="preserve"> SD = Strongly Disagree, D = Disagree, A = Agree, SA = Strongly Agree, N/A = Not Applicable, M = Mean, STD = Standard Deviation</w:t>
      </w:r>
    </w:p>
    <w:p w14:paraId="1E905ECD" w14:textId="4185ECA1" w:rsidR="003A747D" w:rsidRDefault="003A747D" w:rsidP="00B23BC7">
      <w:pPr>
        <w:spacing w:after="160" w:line="259" w:lineRule="auto"/>
        <w:rPr>
          <w:b/>
          <w:sz w:val="22"/>
          <w:szCs w:val="22"/>
        </w:rPr>
      </w:pPr>
    </w:p>
    <w:p w14:paraId="0F97BBBB" w14:textId="11E1CD5F" w:rsidR="00C641F6" w:rsidRPr="003A747D" w:rsidRDefault="00C641F6" w:rsidP="00B23BC7">
      <w:pPr>
        <w:spacing w:after="160" w:line="259" w:lineRule="auto"/>
        <w:rPr>
          <w:sz w:val="22"/>
          <w:szCs w:val="22"/>
        </w:rPr>
      </w:pPr>
      <w:r w:rsidRPr="003A747D">
        <w:rPr>
          <w:sz w:val="22"/>
          <w:szCs w:val="22"/>
        </w:rPr>
        <w:t xml:space="preserve">Table </w:t>
      </w:r>
      <w:r w:rsidR="00A92944" w:rsidRPr="003A747D">
        <w:rPr>
          <w:sz w:val="22"/>
          <w:szCs w:val="22"/>
        </w:rPr>
        <w:t>5</w:t>
      </w:r>
      <w:r w:rsidRPr="003A747D">
        <w:rPr>
          <w:sz w:val="22"/>
          <w:szCs w:val="22"/>
        </w:rPr>
        <w:t>.</w:t>
      </w:r>
      <w:r w:rsidRPr="003A747D">
        <w:rPr>
          <w:i/>
          <w:sz w:val="22"/>
          <w:szCs w:val="22"/>
        </w:rPr>
        <w:t xml:space="preserve">  </w:t>
      </w:r>
      <w:r w:rsidR="009B54E1" w:rsidRPr="003A747D">
        <w:rPr>
          <w:i/>
          <w:sz w:val="22"/>
          <w:szCs w:val="22"/>
        </w:rPr>
        <w:t xml:space="preserve">Quality of </w:t>
      </w:r>
      <w:r w:rsidR="00241D6D" w:rsidRPr="003A747D">
        <w:rPr>
          <w:i/>
          <w:sz w:val="22"/>
          <w:szCs w:val="22"/>
        </w:rPr>
        <w:t xml:space="preserve">the </w:t>
      </w:r>
      <w:r w:rsidR="00B836CB" w:rsidRPr="003A747D">
        <w:rPr>
          <w:i/>
          <w:sz w:val="22"/>
          <w:szCs w:val="22"/>
        </w:rPr>
        <w:t>Meeting</w:t>
      </w:r>
      <w:r w:rsidR="009B54E1" w:rsidRPr="003A747D">
        <w:rPr>
          <w:i/>
          <w:sz w:val="22"/>
          <w:szCs w:val="22"/>
        </w:rPr>
        <w:t xml:space="preserve"> (n=</w:t>
      </w:r>
      <w:r w:rsidR="00A92944" w:rsidRPr="003A747D">
        <w:rPr>
          <w:i/>
          <w:sz w:val="22"/>
          <w:szCs w:val="22"/>
        </w:rPr>
        <w:t>26</w:t>
      </w:r>
      <w:r w:rsidR="009B54E1" w:rsidRPr="003A747D">
        <w:rPr>
          <w:i/>
          <w:sz w:val="22"/>
          <w:szCs w:val="22"/>
        </w:rPr>
        <w:t>)</w:t>
      </w:r>
    </w:p>
    <w:tbl>
      <w:tblPr>
        <w:tblStyle w:val="TableGrid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4951"/>
        <w:gridCol w:w="838"/>
        <w:gridCol w:w="838"/>
        <w:gridCol w:w="836"/>
        <w:gridCol w:w="838"/>
        <w:gridCol w:w="836"/>
        <w:gridCol w:w="836"/>
        <w:gridCol w:w="827"/>
      </w:tblGrid>
      <w:tr w:rsidR="007D49A5" w:rsidRPr="003A747D" w14:paraId="6F36EDEC" w14:textId="77777777" w:rsidTr="009B54E1">
        <w:trPr>
          <w:trHeight w:val="576"/>
        </w:trPr>
        <w:tc>
          <w:tcPr>
            <w:tcW w:w="2292" w:type="pct"/>
            <w:tcBorders>
              <w:top w:val="single" w:sz="8" w:space="0" w:color="auto"/>
              <w:bottom w:val="single" w:sz="8" w:space="0" w:color="auto"/>
            </w:tcBorders>
          </w:tcPr>
          <w:p w14:paraId="4B09AD0E" w14:textId="77777777" w:rsidR="007D49A5" w:rsidRPr="003A747D" w:rsidRDefault="007D49A5" w:rsidP="000D5789">
            <w:pPr>
              <w:spacing w:after="120"/>
              <w:rPr>
                <w:b/>
                <w:bCs/>
                <w:sz w:val="22"/>
                <w:szCs w:val="22"/>
              </w:rPr>
            </w:pPr>
          </w:p>
        </w:tc>
        <w:tc>
          <w:tcPr>
            <w:tcW w:w="388" w:type="pct"/>
            <w:tcBorders>
              <w:top w:val="single" w:sz="8" w:space="0" w:color="auto"/>
              <w:bottom w:val="single" w:sz="8" w:space="0" w:color="auto"/>
            </w:tcBorders>
          </w:tcPr>
          <w:p w14:paraId="4D40CDCC" w14:textId="77777777" w:rsidR="007D49A5" w:rsidRPr="003A747D" w:rsidRDefault="007D49A5" w:rsidP="000D5789">
            <w:pPr>
              <w:spacing w:after="120"/>
              <w:jc w:val="center"/>
              <w:rPr>
                <w:b/>
                <w:bCs/>
                <w:sz w:val="22"/>
                <w:szCs w:val="22"/>
              </w:rPr>
            </w:pPr>
            <w:r w:rsidRPr="003A747D">
              <w:rPr>
                <w:b/>
                <w:bCs/>
                <w:sz w:val="22"/>
                <w:szCs w:val="22"/>
              </w:rPr>
              <w:t>SD</w:t>
            </w:r>
          </w:p>
        </w:tc>
        <w:tc>
          <w:tcPr>
            <w:tcW w:w="388" w:type="pct"/>
            <w:tcBorders>
              <w:top w:val="single" w:sz="8" w:space="0" w:color="auto"/>
              <w:bottom w:val="single" w:sz="8" w:space="0" w:color="auto"/>
            </w:tcBorders>
          </w:tcPr>
          <w:p w14:paraId="4A23F189" w14:textId="77777777" w:rsidR="007D49A5" w:rsidRPr="003A747D" w:rsidRDefault="007D49A5" w:rsidP="000D5789">
            <w:pPr>
              <w:spacing w:after="120"/>
              <w:jc w:val="center"/>
              <w:rPr>
                <w:b/>
                <w:bCs/>
                <w:sz w:val="22"/>
                <w:szCs w:val="22"/>
              </w:rPr>
            </w:pPr>
            <w:r w:rsidRPr="003A747D">
              <w:rPr>
                <w:b/>
                <w:bCs/>
                <w:sz w:val="22"/>
                <w:szCs w:val="22"/>
              </w:rPr>
              <w:t>D</w:t>
            </w:r>
          </w:p>
        </w:tc>
        <w:tc>
          <w:tcPr>
            <w:tcW w:w="387" w:type="pct"/>
            <w:tcBorders>
              <w:top w:val="single" w:sz="8" w:space="0" w:color="auto"/>
              <w:bottom w:val="single" w:sz="8" w:space="0" w:color="auto"/>
            </w:tcBorders>
          </w:tcPr>
          <w:p w14:paraId="5FF5FA39" w14:textId="77777777" w:rsidR="007D49A5" w:rsidRPr="003A747D" w:rsidRDefault="007D49A5" w:rsidP="000D5789">
            <w:pPr>
              <w:spacing w:after="120"/>
              <w:jc w:val="center"/>
              <w:rPr>
                <w:b/>
                <w:bCs/>
                <w:sz w:val="22"/>
                <w:szCs w:val="22"/>
              </w:rPr>
            </w:pPr>
            <w:r w:rsidRPr="003A747D">
              <w:rPr>
                <w:b/>
                <w:bCs/>
                <w:sz w:val="22"/>
                <w:szCs w:val="22"/>
              </w:rPr>
              <w:t>A</w:t>
            </w:r>
          </w:p>
        </w:tc>
        <w:tc>
          <w:tcPr>
            <w:tcW w:w="388" w:type="pct"/>
            <w:tcBorders>
              <w:top w:val="single" w:sz="8" w:space="0" w:color="auto"/>
              <w:bottom w:val="single" w:sz="8" w:space="0" w:color="auto"/>
            </w:tcBorders>
          </w:tcPr>
          <w:p w14:paraId="7A8D344C" w14:textId="77777777" w:rsidR="007D49A5" w:rsidRPr="003A747D" w:rsidRDefault="007D49A5" w:rsidP="000D5789">
            <w:pPr>
              <w:spacing w:after="120"/>
              <w:jc w:val="center"/>
              <w:rPr>
                <w:b/>
                <w:bCs/>
                <w:sz w:val="22"/>
                <w:szCs w:val="22"/>
              </w:rPr>
            </w:pPr>
            <w:r w:rsidRPr="003A747D">
              <w:rPr>
                <w:b/>
                <w:bCs/>
                <w:sz w:val="22"/>
                <w:szCs w:val="22"/>
              </w:rPr>
              <w:t>SA</w:t>
            </w:r>
          </w:p>
        </w:tc>
        <w:tc>
          <w:tcPr>
            <w:tcW w:w="387" w:type="pct"/>
            <w:tcBorders>
              <w:top w:val="single" w:sz="8" w:space="0" w:color="auto"/>
              <w:bottom w:val="single" w:sz="8" w:space="0" w:color="auto"/>
            </w:tcBorders>
          </w:tcPr>
          <w:p w14:paraId="161C2E6A" w14:textId="77777777" w:rsidR="007D49A5" w:rsidRPr="003A747D" w:rsidRDefault="007D49A5" w:rsidP="000D5789">
            <w:pPr>
              <w:spacing w:after="120"/>
              <w:jc w:val="center"/>
              <w:rPr>
                <w:b/>
                <w:bCs/>
                <w:sz w:val="22"/>
                <w:szCs w:val="22"/>
              </w:rPr>
            </w:pPr>
            <w:r w:rsidRPr="003A747D">
              <w:rPr>
                <w:b/>
                <w:bCs/>
                <w:sz w:val="22"/>
                <w:szCs w:val="22"/>
              </w:rPr>
              <w:t>N/A</w:t>
            </w:r>
          </w:p>
        </w:tc>
        <w:tc>
          <w:tcPr>
            <w:tcW w:w="387" w:type="pct"/>
            <w:tcBorders>
              <w:top w:val="single" w:sz="8" w:space="0" w:color="auto"/>
              <w:bottom w:val="single" w:sz="8" w:space="0" w:color="auto"/>
            </w:tcBorders>
          </w:tcPr>
          <w:p w14:paraId="522D5413" w14:textId="77777777" w:rsidR="007D49A5" w:rsidRPr="003A747D" w:rsidRDefault="007D49A5" w:rsidP="000D5789">
            <w:pPr>
              <w:spacing w:after="120"/>
              <w:jc w:val="center"/>
              <w:rPr>
                <w:b/>
                <w:bCs/>
                <w:sz w:val="22"/>
                <w:szCs w:val="22"/>
              </w:rPr>
            </w:pPr>
            <w:r w:rsidRPr="003A747D">
              <w:rPr>
                <w:b/>
                <w:bCs/>
                <w:sz w:val="22"/>
                <w:szCs w:val="22"/>
              </w:rPr>
              <w:t>M</w:t>
            </w:r>
          </w:p>
        </w:tc>
        <w:tc>
          <w:tcPr>
            <w:tcW w:w="383" w:type="pct"/>
            <w:tcBorders>
              <w:top w:val="single" w:sz="8" w:space="0" w:color="auto"/>
              <w:bottom w:val="single" w:sz="8" w:space="0" w:color="auto"/>
            </w:tcBorders>
          </w:tcPr>
          <w:p w14:paraId="2FFF4641" w14:textId="77777777" w:rsidR="007D49A5" w:rsidRPr="003A747D" w:rsidRDefault="007D49A5" w:rsidP="000D5789">
            <w:pPr>
              <w:spacing w:after="120"/>
              <w:jc w:val="center"/>
              <w:rPr>
                <w:b/>
                <w:bCs/>
                <w:sz w:val="22"/>
                <w:szCs w:val="22"/>
              </w:rPr>
            </w:pPr>
            <w:r w:rsidRPr="003A747D">
              <w:rPr>
                <w:b/>
                <w:bCs/>
                <w:sz w:val="22"/>
                <w:szCs w:val="22"/>
              </w:rPr>
              <w:t>STD</w:t>
            </w:r>
          </w:p>
        </w:tc>
      </w:tr>
      <w:tr w:rsidR="00E6716A" w:rsidRPr="003A747D" w14:paraId="529C1109" w14:textId="77777777" w:rsidTr="00B836CB">
        <w:trPr>
          <w:trHeight w:val="404"/>
        </w:trPr>
        <w:tc>
          <w:tcPr>
            <w:tcW w:w="2292" w:type="pct"/>
            <w:tcBorders>
              <w:top w:val="single" w:sz="8" w:space="0" w:color="auto"/>
            </w:tcBorders>
            <w:vAlign w:val="center"/>
          </w:tcPr>
          <w:p w14:paraId="29526D6C" w14:textId="77777777" w:rsidR="00E6716A" w:rsidRPr="003A747D" w:rsidRDefault="00E6716A" w:rsidP="00E6716A">
            <w:pPr>
              <w:pStyle w:val="Title"/>
              <w:spacing w:after="120"/>
              <w:jc w:val="left"/>
              <w:rPr>
                <w:b w:val="0"/>
                <w:bCs w:val="0"/>
                <w:sz w:val="22"/>
                <w:szCs w:val="22"/>
              </w:rPr>
            </w:pPr>
            <w:r w:rsidRPr="003A747D">
              <w:rPr>
                <w:b w:val="0"/>
                <w:bCs w:val="0"/>
                <w:sz w:val="22"/>
                <w:szCs w:val="22"/>
              </w:rPr>
              <w:t>The meeting presented information that reflected current research, best practice, and theory (e.g. scientific or evidence-based approaches, a solid conceptual framework, and other evidence of conceptual soundness).</w:t>
            </w:r>
          </w:p>
        </w:tc>
        <w:tc>
          <w:tcPr>
            <w:tcW w:w="388" w:type="pct"/>
            <w:tcBorders>
              <w:top w:val="single" w:sz="8" w:space="0" w:color="auto"/>
            </w:tcBorders>
          </w:tcPr>
          <w:p w14:paraId="5A3C9748" w14:textId="13787D6F" w:rsidR="00E6716A" w:rsidRPr="003A747D" w:rsidRDefault="00E6716A" w:rsidP="00E6716A">
            <w:pPr>
              <w:spacing w:after="120"/>
              <w:jc w:val="center"/>
              <w:rPr>
                <w:bCs/>
                <w:sz w:val="22"/>
                <w:szCs w:val="22"/>
              </w:rPr>
            </w:pPr>
            <w:r>
              <w:rPr>
                <w:bCs/>
              </w:rPr>
              <w:t>--</w:t>
            </w:r>
          </w:p>
        </w:tc>
        <w:tc>
          <w:tcPr>
            <w:tcW w:w="388" w:type="pct"/>
            <w:tcBorders>
              <w:top w:val="single" w:sz="8" w:space="0" w:color="auto"/>
            </w:tcBorders>
          </w:tcPr>
          <w:p w14:paraId="61849732" w14:textId="53F22680" w:rsidR="00E6716A" w:rsidRPr="003A747D" w:rsidRDefault="00E6716A" w:rsidP="00E6716A">
            <w:pPr>
              <w:spacing w:after="120"/>
              <w:jc w:val="center"/>
              <w:rPr>
                <w:bCs/>
                <w:sz w:val="22"/>
                <w:szCs w:val="22"/>
              </w:rPr>
            </w:pPr>
            <w:r>
              <w:rPr>
                <w:bCs/>
              </w:rPr>
              <w:t>--</w:t>
            </w:r>
          </w:p>
        </w:tc>
        <w:tc>
          <w:tcPr>
            <w:tcW w:w="387" w:type="pct"/>
            <w:tcBorders>
              <w:top w:val="single" w:sz="8" w:space="0" w:color="auto"/>
            </w:tcBorders>
          </w:tcPr>
          <w:p w14:paraId="36A9448A" w14:textId="4264FEE5" w:rsidR="00E6716A" w:rsidRPr="003A747D" w:rsidRDefault="00E6716A" w:rsidP="00E6716A">
            <w:pPr>
              <w:spacing w:after="120"/>
              <w:jc w:val="center"/>
              <w:rPr>
                <w:bCs/>
                <w:sz w:val="22"/>
                <w:szCs w:val="22"/>
              </w:rPr>
            </w:pPr>
            <w:r>
              <w:rPr>
                <w:bCs/>
              </w:rPr>
              <w:t>4</w:t>
            </w:r>
          </w:p>
        </w:tc>
        <w:tc>
          <w:tcPr>
            <w:tcW w:w="388" w:type="pct"/>
            <w:tcBorders>
              <w:top w:val="single" w:sz="8" w:space="0" w:color="auto"/>
            </w:tcBorders>
          </w:tcPr>
          <w:p w14:paraId="16B720C7" w14:textId="2ED14CAA" w:rsidR="00E6716A" w:rsidRPr="003A747D" w:rsidRDefault="00E6716A" w:rsidP="00E6716A">
            <w:pPr>
              <w:spacing w:after="120"/>
              <w:jc w:val="center"/>
              <w:rPr>
                <w:bCs/>
                <w:sz w:val="22"/>
                <w:szCs w:val="22"/>
              </w:rPr>
            </w:pPr>
            <w:r>
              <w:rPr>
                <w:bCs/>
              </w:rPr>
              <w:t>21</w:t>
            </w:r>
          </w:p>
        </w:tc>
        <w:tc>
          <w:tcPr>
            <w:tcW w:w="387" w:type="pct"/>
            <w:tcBorders>
              <w:top w:val="single" w:sz="8" w:space="0" w:color="auto"/>
            </w:tcBorders>
          </w:tcPr>
          <w:p w14:paraId="0A712014" w14:textId="23489877" w:rsidR="00E6716A" w:rsidRPr="003A747D" w:rsidRDefault="00E6716A" w:rsidP="00E6716A">
            <w:pPr>
              <w:spacing w:after="120"/>
              <w:jc w:val="center"/>
              <w:rPr>
                <w:sz w:val="22"/>
                <w:szCs w:val="22"/>
              </w:rPr>
            </w:pPr>
            <w:r>
              <w:t>1</w:t>
            </w:r>
          </w:p>
        </w:tc>
        <w:tc>
          <w:tcPr>
            <w:tcW w:w="387" w:type="pct"/>
            <w:tcBorders>
              <w:top w:val="single" w:sz="8" w:space="0" w:color="auto"/>
            </w:tcBorders>
          </w:tcPr>
          <w:p w14:paraId="30E85211" w14:textId="26B924D4" w:rsidR="00E6716A" w:rsidRPr="003A747D" w:rsidRDefault="00842E24" w:rsidP="00E6716A">
            <w:pPr>
              <w:spacing w:after="120"/>
              <w:jc w:val="center"/>
              <w:rPr>
                <w:sz w:val="22"/>
                <w:szCs w:val="22"/>
              </w:rPr>
            </w:pPr>
            <w:r>
              <w:t>3.84</w:t>
            </w:r>
          </w:p>
        </w:tc>
        <w:tc>
          <w:tcPr>
            <w:tcW w:w="383" w:type="pct"/>
            <w:tcBorders>
              <w:top w:val="single" w:sz="8" w:space="0" w:color="auto"/>
            </w:tcBorders>
          </w:tcPr>
          <w:p w14:paraId="5BA135DC" w14:textId="472624A7" w:rsidR="00E6716A" w:rsidRPr="003A747D" w:rsidRDefault="00842E24" w:rsidP="00E6716A">
            <w:pPr>
              <w:spacing w:after="120"/>
              <w:jc w:val="center"/>
              <w:rPr>
                <w:sz w:val="22"/>
                <w:szCs w:val="22"/>
              </w:rPr>
            </w:pPr>
            <w:r>
              <w:t>0.37</w:t>
            </w:r>
          </w:p>
        </w:tc>
      </w:tr>
      <w:tr w:rsidR="00E6716A" w:rsidRPr="003A747D" w14:paraId="4258E6F5" w14:textId="77777777" w:rsidTr="00B836CB">
        <w:trPr>
          <w:trHeight w:val="360"/>
        </w:trPr>
        <w:tc>
          <w:tcPr>
            <w:tcW w:w="2292" w:type="pct"/>
            <w:vAlign w:val="center"/>
          </w:tcPr>
          <w:p w14:paraId="4846777C" w14:textId="77777777" w:rsidR="00E6716A" w:rsidRPr="003A747D" w:rsidRDefault="00E6716A" w:rsidP="00E6716A">
            <w:pPr>
              <w:pStyle w:val="Title"/>
              <w:spacing w:after="120"/>
              <w:jc w:val="left"/>
              <w:rPr>
                <w:b w:val="0"/>
                <w:bCs w:val="0"/>
                <w:sz w:val="22"/>
                <w:szCs w:val="22"/>
              </w:rPr>
            </w:pPr>
            <w:r w:rsidRPr="003A747D">
              <w:rPr>
                <w:b w:val="0"/>
                <w:bCs w:val="0"/>
                <w:sz w:val="22"/>
                <w:szCs w:val="22"/>
              </w:rPr>
              <w:t>The meeting communicated information clearly (as evidenced by being free of editorial errors, appropriately formatted, and well organized).</w:t>
            </w:r>
          </w:p>
        </w:tc>
        <w:tc>
          <w:tcPr>
            <w:tcW w:w="388" w:type="pct"/>
          </w:tcPr>
          <w:p w14:paraId="5262BB7E" w14:textId="18319FA7" w:rsidR="00E6716A" w:rsidRPr="003A747D" w:rsidRDefault="00E6716A" w:rsidP="00E6716A">
            <w:pPr>
              <w:spacing w:after="120"/>
              <w:jc w:val="center"/>
              <w:rPr>
                <w:bCs/>
                <w:sz w:val="22"/>
                <w:szCs w:val="22"/>
              </w:rPr>
            </w:pPr>
            <w:r>
              <w:rPr>
                <w:bCs/>
              </w:rPr>
              <w:t>--</w:t>
            </w:r>
          </w:p>
        </w:tc>
        <w:tc>
          <w:tcPr>
            <w:tcW w:w="388" w:type="pct"/>
          </w:tcPr>
          <w:p w14:paraId="30BFBCBF" w14:textId="5290D390" w:rsidR="00E6716A" w:rsidRPr="003A747D" w:rsidRDefault="00E6716A" w:rsidP="00E6716A">
            <w:pPr>
              <w:spacing w:after="120"/>
              <w:jc w:val="center"/>
              <w:rPr>
                <w:bCs/>
                <w:sz w:val="22"/>
                <w:szCs w:val="22"/>
              </w:rPr>
            </w:pPr>
            <w:r>
              <w:rPr>
                <w:bCs/>
              </w:rPr>
              <w:t>--</w:t>
            </w:r>
          </w:p>
        </w:tc>
        <w:tc>
          <w:tcPr>
            <w:tcW w:w="387" w:type="pct"/>
          </w:tcPr>
          <w:p w14:paraId="46B8BB69" w14:textId="4051003C" w:rsidR="00E6716A" w:rsidRPr="003A747D" w:rsidRDefault="00E6716A" w:rsidP="00E6716A">
            <w:pPr>
              <w:spacing w:after="120"/>
              <w:jc w:val="center"/>
              <w:rPr>
                <w:bCs/>
                <w:sz w:val="22"/>
                <w:szCs w:val="22"/>
              </w:rPr>
            </w:pPr>
            <w:r>
              <w:rPr>
                <w:bCs/>
              </w:rPr>
              <w:t>10</w:t>
            </w:r>
          </w:p>
        </w:tc>
        <w:tc>
          <w:tcPr>
            <w:tcW w:w="388" w:type="pct"/>
          </w:tcPr>
          <w:p w14:paraId="37FA84AF" w14:textId="7D9FCDFC" w:rsidR="00E6716A" w:rsidRPr="003A747D" w:rsidRDefault="00E6716A" w:rsidP="00E6716A">
            <w:pPr>
              <w:spacing w:after="120"/>
              <w:jc w:val="center"/>
              <w:rPr>
                <w:bCs/>
                <w:sz w:val="22"/>
                <w:szCs w:val="22"/>
              </w:rPr>
            </w:pPr>
            <w:r>
              <w:rPr>
                <w:bCs/>
              </w:rPr>
              <w:t>15</w:t>
            </w:r>
          </w:p>
        </w:tc>
        <w:tc>
          <w:tcPr>
            <w:tcW w:w="387" w:type="pct"/>
          </w:tcPr>
          <w:p w14:paraId="20C109BD" w14:textId="15FE5C42" w:rsidR="00E6716A" w:rsidRPr="003A747D" w:rsidRDefault="00E6716A" w:rsidP="00E6716A">
            <w:pPr>
              <w:spacing w:after="120"/>
              <w:jc w:val="center"/>
              <w:rPr>
                <w:sz w:val="22"/>
                <w:szCs w:val="22"/>
              </w:rPr>
            </w:pPr>
            <w:r>
              <w:t>1</w:t>
            </w:r>
          </w:p>
        </w:tc>
        <w:tc>
          <w:tcPr>
            <w:tcW w:w="387" w:type="pct"/>
          </w:tcPr>
          <w:p w14:paraId="289F5B2C" w14:textId="534E51D3" w:rsidR="00E6716A" w:rsidRPr="003A747D" w:rsidRDefault="00E6716A" w:rsidP="00842E24">
            <w:pPr>
              <w:spacing w:after="120"/>
              <w:jc w:val="center"/>
              <w:rPr>
                <w:sz w:val="22"/>
                <w:szCs w:val="22"/>
              </w:rPr>
            </w:pPr>
            <w:r>
              <w:t>3.</w:t>
            </w:r>
            <w:r w:rsidR="00842E24">
              <w:t>60</w:t>
            </w:r>
          </w:p>
        </w:tc>
        <w:tc>
          <w:tcPr>
            <w:tcW w:w="383" w:type="pct"/>
          </w:tcPr>
          <w:p w14:paraId="047973B7" w14:textId="732A7347" w:rsidR="00E6716A" w:rsidRPr="003A747D" w:rsidRDefault="00842E24" w:rsidP="00E6716A">
            <w:pPr>
              <w:spacing w:after="120"/>
              <w:jc w:val="center"/>
              <w:rPr>
                <w:sz w:val="22"/>
                <w:szCs w:val="22"/>
              </w:rPr>
            </w:pPr>
            <w:r>
              <w:t>0.50</w:t>
            </w:r>
          </w:p>
        </w:tc>
      </w:tr>
    </w:tbl>
    <w:p w14:paraId="37C9F591" w14:textId="77777777" w:rsidR="003A747D" w:rsidRPr="003A747D" w:rsidRDefault="003A747D" w:rsidP="003A747D">
      <w:pPr>
        <w:rPr>
          <w:i/>
          <w:sz w:val="18"/>
          <w:szCs w:val="22"/>
        </w:rPr>
      </w:pPr>
      <w:r w:rsidRPr="003A747D">
        <w:rPr>
          <w:b/>
          <w:i/>
          <w:sz w:val="18"/>
          <w:szCs w:val="22"/>
        </w:rPr>
        <w:t>Note:</w:t>
      </w:r>
      <w:r w:rsidRPr="003A747D">
        <w:rPr>
          <w:i/>
          <w:sz w:val="18"/>
          <w:szCs w:val="22"/>
        </w:rPr>
        <w:t xml:space="preserve"> SD = Strongly Disagree, D = Disagree, A = Agree, SA = Strongly Agree, N/A = Not Applicable, M = Mean, STD = Standard Deviation</w:t>
      </w:r>
    </w:p>
    <w:p w14:paraId="29EFC43D" w14:textId="77777777" w:rsidR="00C641F6" w:rsidRPr="003A747D" w:rsidRDefault="00C641F6" w:rsidP="00C641F6">
      <w:pPr>
        <w:spacing w:line="360" w:lineRule="auto"/>
        <w:rPr>
          <w:sz w:val="22"/>
          <w:szCs w:val="22"/>
        </w:rPr>
      </w:pPr>
    </w:p>
    <w:p w14:paraId="42CBB1E5" w14:textId="1E1D8288" w:rsidR="00C641F6" w:rsidRPr="003A747D" w:rsidRDefault="00C641F6" w:rsidP="000D5789">
      <w:pPr>
        <w:spacing w:line="360" w:lineRule="auto"/>
        <w:rPr>
          <w:sz w:val="22"/>
          <w:szCs w:val="22"/>
        </w:rPr>
      </w:pPr>
      <w:r w:rsidRPr="003A747D">
        <w:rPr>
          <w:sz w:val="22"/>
          <w:szCs w:val="22"/>
        </w:rPr>
        <w:t xml:space="preserve">Table </w:t>
      </w:r>
      <w:r w:rsidR="00A92944" w:rsidRPr="003A747D">
        <w:rPr>
          <w:sz w:val="22"/>
          <w:szCs w:val="22"/>
        </w:rPr>
        <w:t>6</w:t>
      </w:r>
      <w:r w:rsidRPr="003A747D">
        <w:rPr>
          <w:sz w:val="22"/>
          <w:szCs w:val="22"/>
        </w:rPr>
        <w:t xml:space="preserve">.  </w:t>
      </w:r>
      <w:r w:rsidR="009B54E1" w:rsidRPr="003A747D">
        <w:rPr>
          <w:i/>
          <w:sz w:val="22"/>
          <w:szCs w:val="22"/>
        </w:rPr>
        <w:t xml:space="preserve">Relevance of </w:t>
      </w:r>
      <w:r w:rsidR="00241D6D" w:rsidRPr="003A747D">
        <w:rPr>
          <w:i/>
          <w:sz w:val="22"/>
          <w:szCs w:val="22"/>
        </w:rPr>
        <w:t>the Meeting</w:t>
      </w:r>
      <w:r w:rsidR="009B54E1" w:rsidRPr="003A747D">
        <w:rPr>
          <w:i/>
          <w:sz w:val="22"/>
          <w:szCs w:val="22"/>
        </w:rPr>
        <w:t xml:space="preserve"> (n=</w:t>
      </w:r>
      <w:r w:rsidR="00A92944" w:rsidRPr="003A747D">
        <w:rPr>
          <w:i/>
          <w:sz w:val="22"/>
          <w:szCs w:val="22"/>
        </w:rPr>
        <w:t>26</w:t>
      </w:r>
      <w:r w:rsidR="009B54E1" w:rsidRPr="003A747D">
        <w:rPr>
          <w:i/>
          <w:sz w:val="22"/>
          <w:szCs w:val="22"/>
        </w:rPr>
        <w:t>)</w:t>
      </w:r>
    </w:p>
    <w:tbl>
      <w:tblPr>
        <w:tblStyle w:val="TableGrid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4951"/>
        <w:gridCol w:w="838"/>
        <w:gridCol w:w="838"/>
        <w:gridCol w:w="836"/>
        <w:gridCol w:w="838"/>
        <w:gridCol w:w="836"/>
        <w:gridCol w:w="836"/>
        <w:gridCol w:w="827"/>
      </w:tblGrid>
      <w:tr w:rsidR="007D49A5" w:rsidRPr="003A747D" w14:paraId="79A755F1" w14:textId="77777777" w:rsidTr="000D5789">
        <w:trPr>
          <w:trHeight w:val="576"/>
          <w:tblHeader/>
        </w:trPr>
        <w:tc>
          <w:tcPr>
            <w:tcW w:w="2292" w:type="pct"/>
            <w:tcBorders>
              <w:top w:val="single" w:sz="8" w:space="0" w:color="auto"/>
              <w:bottom w:val="single" w:sz="4" w:space="0" w:color="auto"/>
            </w:tcBorders>
          </w:tcPr>
          <w:p w14:paraId="1B74860B" w14:textId="77777777" w:rsidR="007D49A5" w:rsidRPr="003A747D" w:rsidRDefault="007D49A5" w:rsidP="000D5789">
            <w:pPr>
              <w:spacing w:after="120"/>
              <w:jc w:val="right"/>
              <w:rPr>
                <w:b/>
                <w:bCs/>
                <w:sz w:val="22"/>
                <w:szCs w:val="22"/>
              </w:rPr>
            </w:pPr>
          </w:p>
        </w:tc>
        <w:tc>
          <w:tcPr>
            <w:tcW w:w="388" w:type="pct"/>
            <w:tcBorders>
              <w:top w:val="single" w:sz="8" w:space="0" w:color="auto"/>
              <w:bottom w:val="single" w:sz="8" w:space="0" w:color="auto"/>
            </w:tcBorders>
          </w:tcPr>
          <w:p w14:paraId="60472464" w14:textId="77777777" w:rsidR="007D49A5" w:rsidRPr="003A747D" w:rsidRDefault="007D49A5" w:rsidP="000D5789">
            <w:pPr>
              <w:spacing w:after="120"/>
              <w:jc w:val="center"/>
              <w:rPr>
                <w:b/>
                <w:bCs/>
                <w:sz w:val="22"/>
                <w:szCs w:val="22"/>
              </w:rPr>
            </w:pPr>
            <w:r w:rsidRPr="003A747D">
              <w:rPr>
                <w:b/>
                <w:bCs/>
                <w:sz w:val="22"/>
                <w:szCs w:val="22"/>
              </w:rPr>
              <w:t>SD</w:t>
            </w:r>
          </w:p>
        </w:tc>
        <w:tc>
          <w:tcPr>
            <w:tcW w:w="388" w:type="pct"/>
            <w:tcBorders>
              <w:top w:val="single" w:sz="8" w:space="0" w:color="auto"/>
              <w:bottom w:val="single" w:sz="8" w:space="0" w:color="auto"/>
            </w:tcBorders>
          </w:tcPr>
          <w:p w14:paraId="244C0CB6" w14:textId="77777777" w:rsidR="007D49A5" w:rsidRPr="003A747D" w:rsidRDefault="007D49A5" w:rsidP="000D5789">
            <w:pPr>
              <w:spacing w:after="120"/>
              <w:jc w:val="center"/>
              <w:rPr>
                <w:b/>
                <w:bCs/>
                <w:sz w:val="22"/>
                <w:szCs w:val="22"/>
              </w:rPr>
            </w:pPr>
            <w:r w:rsidRPr="003A747D">
              <w:rPr>
                <w:b/>
                <w:bCs/>
                <w:sz w:val="22"/>
                <w:szCs w:val="22"/>
              </w:rPr>
              <w:t>D</w:t>
            </w:r>
          </w:p>
        </w:tc>
        <w:tc>
          <w:tcPr>
            <w:tcW w:w="387" w:type="pct"/>
            <w:tcBorders>
              <w:top w:val="single" w:sz="8" w:space="0" w:color="auto"/>
              <w:bottom w:val="single" w:sz="8" w:space="0" w:color="auto"/>
            </w:tcBorders>
          </w:tcPr>
          <w:p w14:paraId="149069AD" w14:textId="77777777" w:rsidR="007D49A5" w:rsidRPr="003A747D" w:rsidRDefault="007D49A5" w:rsidP="000D5789">
            <w:pPr>
              <w:spacing w:after="120"/>
              <w:jc w:val="center"/>
              <w:rPr>
                <w:b/>
                <w:bCs/>
                <w:sz w:val="22"/>
                <w:szCs w:val="22"/>
              </w:rPr>
            </w:pPr>
            <w:r w:rsidRPr="003A747D">
              <w:rPr>
                <w:b/>
                <w:bCs/>
                <w:sz w:val="22"/>
                <w:szCs w:val="22"/>
              </w:rPr>
              <w:t>A</w:t>
            </w:r>
          </w:p>
        </w:tc>
        <w:tc>
          <w:tcPr>
            <w:tcW w:w="388" w:type="pct"/>
            <w:tcBorders>
              <w:top w:val="single" w:sz="8" w:space="0" w:color="auto"/>
              <w:bottom w:val="single" w:sz="8" w:space="0" w:color="auto"/>
            </w:tcBorders>
          </w:tcPr>
          <w:p w14:paraId="0332D73C" w14:textId="77777777" w:rsidR="007D49A5" w:rsidRPr="003A747D" w:rsidRDefault="007D49A5" w:rsidP="000D5789">
            <w:pPr>
              <w:spacing w:after="120"/>
              <w:jc w:val="center"/>
              <w:rPr>
                <w:b/>
                <w:bCs/>
                <w:sz w:val="22"/>
                <w:szCs w:val="22"/>
              </w:rPr>
            </w:pPr>
            <w:r w:rsidRPr="003A747D">
              <w:rPr>
                <w:b/>
                <w:bCs/>
                <w:sz w:val="22"/>
                <w:szCs w:val="22"/>
              </w:rPr>
              <w:t>SA</w:t>
            </w:r>
          </w:p>
        </w:tc>
        <w:tc>
          <w:tcPr>
            <w:tcW w:w="387" w:type="pct"/>
            <w:tcBorders>
              <w:top w:val="single" w:sz="8" w:space="0" w:color="auto"/>
              <w:bottom w:val="single" w:sz="8" w:space="0" w:color="auto"/>
            </w:tcBorders>
          </w:tcPr>
          <w:p w14:paraId="5077D3EA" w14:textId="77777777" w:rsidR="007D49A5" w:rsidRPr="003A747D" w:rsidRDefault="007D49A5" w:rsidP="000D5789">
            <w:pPr>
              <w:spacing w:after="120"/>
              <w:jc w:val="center"/>
              <w:rPr>
                <w:b/>
                <w:bCs/>
                <w:sz w:val="22"/>
                <w:szCs w:val="22"/>
              </w:rPr>
            </w:pPr>
            <w:r w:rsidRPr="003A747D">
              <w:rPr>
                <w:b/>
                <w:bCs/>
                <w:sz w:val="22"/>
                <w:szCs w:val="22"/>
              </w:rPr>
              <w:t>N/A</w:t>
            </w:r>
          </w:p>
        </w:tc>
        <w:tc>
          <w:tcPr>
            <w:tcW w:w="387" w:type="pct"/>
            <w:tcBorders>
              <w:top w:val="single" w:sz="8" w:space="0" w:color="auto"/>
              <w:bottom w:val="single" w:sz="8" w:space="0" w:color="auto"/>
            </w:tcBorders>
          </w:tcPr>
          <w:p w14:paraId="20099DEA" w14:textId="77777777" w:rsidR="007D49A5" w:rsidRPr="003A747D" w:rsidRDefault="007D49A5" w:rsidP="000D5789">
            <w:pPr>
              <w:spacing w:after="120"/>
              <w:jc w:val="center"/>
              <w:rPr>
                <w:b/>
                <w:bCs/>
                <w:sz w:val="22"/>
                <w:szCs w:val="22"/>
              </w:rPr>
            </w:pPr>
            <w:r w:rsidRPr="003A747D">
              <w:rPr>
                <w:b/>
                <w:bCs/>
                <w:sz w:val="22"/>
                <w:szCs w:val="22"/>
              </w:rPr>
              <w:t>M</w:t>
            </w:r>
          </w:p>
        </w:tc>
        <w:tc>
          <w:tcPr>
            <w:tcW w:w="383" w:type="pct"/>
            <w:tcBorders>
              <w:top w:val="single" w:sz="8" w:space="0" w:color="auto"/>
              <w:bottom w:val="single" w:sz="8" w:space="0" w:color="auto"/>
            </w:tcBorders>
          </w:tcPr>
          <w:p w14:paraId="2BFBE5B0" w14:textId="77777777" w:rsidR="007D49A5" w:rsidRPr="003A747D" w:rsidRDefault="007D49A5" w:rsidP="000D5789">
            <w:pPr>
              <w:spacing w:after="120"/>
              <w:jc w:val="center"/>
              <w:rPr>
                <w:b/>
                <w:bCs/>
                <w:sz w:val="22"/>
                <w:szCs w:val="22"/>
              </w:rPr>
            </w:pPr>
            <w:r w:rsidRPr="003A747D">
              <w:rPr>
                <w:b/>
                <w:bCs/>
                <w:sz w:val="22"/>
                <w:szCs w:val="22"/>
              </w:rPr>
              <w:t>STD</w:t>
            </w:r>
          </w:p>
        </w:tc>
      </w:tr>
      <w:tr w:rsidR="00E6716A" w:rsidRPr="003A747D" w14:paraId="74A9DD70" w14:textId="77777777" w:rsidTr="00B836CB">
        <w:trPr>
          <w:trHeight w:val="404"/>
        </w:trPr>
        <w:tc>
          <w:tcPr>
            <w:tcW w:w="2292" w:type="pct"/>
            <w:tcBorders>
              <w:top w:val="single" w:sz="4" w:space="0" w:color="auto"/>
            </w:tcBorders>
            <w:vAlign w:val="center"/>
          </w:tcPr>
          <w:p w14:paraId="239909EB" w14:textId="77777777" w:rsidR="00E6716A" w:rsidRPr="003A747D" w:rsidRDefault="00E6716A" w:rsidP="00E6716A">
            <w:pPr>
              <w:pStyle w:val="Title"/>
              <w:spacing w:after="120"/>
              <w:jc w:val="left"/>
              <w:rPr>
                <w:b w:val="0"/>
                <w:bCs w:val="0"/>
                <w:sz w:val="22"/>
                <w:szCs w:val="22"/>
              </w:rPr>
            </w:pPr>
            <w:r w:rsidRPr="003A747D">
              <w:rPr>
                <w:b w:val="0"/>
                <w:bCs w:val="0"/>
                <w:sz w:val="22"/>
                <w:szCs w:val="22"/>
              </w:rPr>
              <w:t>Topics/sessions at the meeting addressed important problems or critical issues.</w:t>
            </w:r>
          </w:p>
        </w:tc>
        <w:tc>
          <w:tcPr>
            <w:tcW w:w="388" w:type="pct"/>
            <w:tcBorders>
              <w:top w:val="single" w:sz="8" w:space="0" w:color="auto"/>
            </w:tcBorders>
          </w:tcPr>
          <w:p w14:paraId="411E5084" w14:textId="19AD4B5C" w:rsidR="00E6716A" w:rsidRPr="003A747D" w:rsidRDefault="00E6716A" w:rsidP="00E6716A">
            <w:pPr>
              <w:spacing w:after="120"/>
              <w:jc w:val="center"/>
              <w:rPr>
                <w:bCs/>
                <w:sz w:val="22"/>
                <w:szCs w:val="22"/>
              </w:rPr>
            </w:pPr>
            <w:r>
              <w:rPr>
                <w:bCs/>
              </w:rPr>
              <w:t>--</w:t>
            </w:r>
          </w:p>
        </w:tc>
        <w:tc>
          <w:tcPr>
            <w:tcW w:w="388" w:type="pct"/>
            <w:tcBorders>
              <w:top w:val="single" w:sz="8" w:space="0" w:color="auto"/>
            </w:tcBorders>
          </w:tcPr>
          <w:p w14:paraId="4303B11E" w14:textId="752BA41B" w:rsidR="00E6716A" w:rsidRPr="003A747D" w:rsidRDefault="00E6716A" w:rsidP="00E6716A">
            <w:pPr>
              <w:spacing w:after="120"/>
              <w:jc w:val="center"/>
              <w:rPr>
                <w:bCs/>
                <w:sz w:val="22"/>
                <w:szCs w:val="22"/>
              </w:rPr>
            </w:pPr>
            <w:r>
              <w:rPr>
                <w:bCs/>
              </w:rPr>
              <w:t>--</w:t>
            </w:r>
          </w:p>
        </w:tc>
        <w:tc>
          <w:tcPr>
            <w:tcW w:w="387" w:type="pct"/>
            <w:tcBorders>
              <w:top w:val="single" w:sz="8" w:space="0" w:color="auto"/>
            </w:tcBorders>
          </w:tcPr>
          <w:p w14:paraId="7FAEAB94" w14:textId="09A0D8D0" w:rsidR="00E6716A" w:rsidRPr="003A747D" w:rsidRDefault="00E6716A" w:rsidP="00E6716A">
            <w:pPr>
              <w:spacing w:after="120"/>
              <w:jc w:val="center"/>
              <w:rPr>
                <w:bCs/>
                <w:sz w:val="22"/>
                <w:szCs w:val="22"/>
              </w:rPr>
            </w:pPr>
            <w:r>
              <w:rPr>
                <w:bCs/>
              </w:rPr>
              <w:t>9</w:t>
            </w:r>
          </w:p>
        </w:tc>
        <w:tc>
          <w:tcPr>
            <w:tcW w:w="388" w:type="pct"/>
            <w:tcBorders>
              <w:top w:val="single" w:sz="8" w:space="0" w:color="auto"/>
            </w:tcBorders>
          </w:tcPr>
          <w:p w14:paraId="6AF94B3E" w14:textId="71C6243A" w:rsidR="00E6716A" w:rsidRPr="003A747D" w:rsidRDefault="00E6716A" w:rsidP="00E6716A">
            <w:pPr>
              <w:spacing w:after="120"/>
              <w:jc w:val="center"/>
              <w:rPr>
                <w:bCs/>
                <w:sz w:val="22"/>
                <w:szCs w:val="22"/>
              </w:rPr>
            </w:pPr>
            <w:r>
              <w:rPr>
                <w:bCs/>
              </w:rPr>
              <w:t>17</w:t>
            </w:r>
          </w:p>
        </w:tc>
        <w:tc>
          <w:tcPr>
            <w:tcW w:w="387" w:type="pct"/>
            <w:tcBorders>
              <w:top w:val="single" w:sz="8" w:space="0" w:color="auto"/>
            </w:tcBorders>
          </w:tcPr>
          <w:p w14:paraId="78C87ABD" w14:textId="229BA93B" w:rsidR="00E6716A" w:rsidRPr="003A747D" w:rsidRDefault="00E6716A" w:rsidP="00E6716A">
            <w:pPr>
              <w:spacing w:after="120"/>
              <w:jc w:val="center"/>
              <w:rPr>
                <w:sz w:val="22"/>
                <w:szCs w:val="22"/>
              </w:rPr>
            </w:pPr>
            <w:r>
              <w:t>--</w:t>
            </w:r>
          </w:p>
        </w:tc>
        <w:tc>
          <w:tcPr>
            <w:tcW w:w="387" w:type="pct"/>
            <w:tcBorders>
              <w:top w:val="single" w:sz="8" w:space="0" w:color="auto"/>
            </w:tcBorders>
          </w:tcPr>
          <w:p w14:paraId="3E19902F" w14:textId="577241AA" w:rsidR="00E6716A" w:rsidRPr="003A747D" w:rsidRDefault="00E6716A" w:rsidP="00E6716A">
            <w:pPr>
              <w:spacing w:after="120"/>
              <w:jc w:val="center"/>
              <w:rPr>
                <w:sz w:val="22"/>
                <w:szCs w:val="22"/>
              </w:rPr>
            </w:pPr>
            <w:r>
              <w:t>3.65</w:t>
            </w:r>
          </w:p>
        </w:tc>
        <w:tc>
          <w:tcPr>
            <w:tcW w:w="383" w:type="pct"/>
            <w:tcBorders>
              <w:top w:val="single" w:sz="8" w:space="0" w:color="auto"/>
            </w:tcBorders>
          </w:tcPr>
          <w:p w14:paraId="75BD27B9" w14:textId="2A788ABB" w:rsidR="00E6716A" w:rsidRPr="003A747D" w:rsidRDefault="00E6716A" w:rsidP="00E6716A">
            <w:pPr>
              <w:spacing w:after="120"/>
              <w:jc w:val="center"/>
              <w:rPr>
                <w:sz w:val="22"/>
                <w:szCs w:val="22"/>
              </w:rPr>
            </w:pPr>
            <w:r>
              <w:t>0.49</w:t>
            </w:r>
          </w:p>
        </w:tc>
      </w:tr>
      <w:tr w:rsidR="00E6716A" w:rsidRPr="003A747D" w14:paraId="79E4643F" w14:textId="77777777" w:rsidTr="00B836CB">
        <w:trPr>
          <w:trHeight w:val="360"/>
        </w:trPr>
        <w:tc>
          <w:tcPr>
            <w:tcW w:w="2292" w:type="pct"/>
            <w:vAlign w:val="center"/>
          </w:tcPr>
          <w:p w14:paraId="33A10DFF" w14:textId="77777777" w:rsidR="00E6716A" w:rsidRPr="003A747D" w:rsidRDefault="00E6716A" w:rsidP="00E6716A">
            <w:pPr>
              <w:pStyle w:val="Title"/>
              <w:spacing w:after="120"/>
              <w:jc w:val="left"/>
              <w:rPr>
                <w:b w:val="0"/>
                <w:bCs w:val="0"/>
                <w:sz w:val="22"/>
                <w:szCs w:val="22"/>
              </w:rPr>
            </w:pPr>
            <w:r w:rsidRPr="003A747D">
              <w:rPr>
                <w:b w:val="0"/>
                <w:bCs w:val="0"/>
                <w:sz w:val="22"/>
                <w:szCs w:val="22"/>
              </w:rPr>
              <w:t>Topics/sessions at the meeting matched problems or issues facing you and your stakeholders (e.g., information was pertinent to you and your stakeholders).</w:t>
            </w:r>
          </w:p>
        </w:tc>
        <w:tc>
          <w:tcPr>
            <w:tcW w:w="388" w:type="pct"/>
          </w:tcPr>
          <w:p w14:paraId="44A2B04D" w14:textId="52346DAF" w:rsidR="00E6716A" w:rsidRPr="003A747D" w:rsidRDefault="00E6716A" w:rsidP="00E6716A">
            <w:pPr>
              <w:spacing w:after="120"/>
              <w:jc w:val="center"/>
              <w:rPr>
                <w:bCs/>
                <w:sz w:val="22"/>
                <w:szCs w:val="22"/>
              </w:rPr>
            </w:pPr>
            <w:r>
              <w:rPr>
                <w:bCs/>
              </w:rPr>
              <w:t>--</w:t>
            </w:r>
          </w:p>
        </w:tc>
        <w:tc>
          <w:tcPr>
            <w:tcW w:w="388" w:type="pct"/>
          </w:tcPr>
          <w:p w14:paraId="30524A72" w14:textId="5A30143E" w:rsidR="00E6716A" w:rsidRPr="003A747D" w:rsidRDefault="00E6716A" w:rsidP="00E6716A">
            <w:pPr>
              <w:spacing w:after="120"/>
              <w:jc w:val="center"/>
              <w:rPr>
                <w:bCs/>
                <w:sz w:val="22"/>
                <w:szCs w:val="22"/>
              </w:rPr>
            </w:pPr>
            <w:r>
              <w:rPr>
                <w:bCs/>
              </w:rPr>
              <w:t>--</w:t>
            </w:r>
          </w:p>
        </w:tc>
        <w:tc>
          <w:tcPr>
            <w:tcW w:w="387" w:type="pct"/>
          </w:tcPr>
          <w:p w14:paraId="5FFED466" w14:textId="7A851577" w:rsidR="00E6716A" w:rsidRPr="003A747D" w:rsidRDefault="00E6716A" w:rsidP="00E6716A">
            <w:pPr>
              <w:spacing w:after="120"/>
              <w:jc w:val="center"/>
              <w:rPr>
                <w:bCs/>
                <w:sz w:val="22"/>
                <w:szCs w:val="22"/>
              </w:rPr>
            </w:pPr>
            <w:r>
              <w:rPr>
                <w:bCs/>
              </w:rPr>
              <w:t>11</w:t>
            </w:r>
          </w:p>
        </w:tc>
        <w:tc>
          <w:tcPr>
            <w:tcW w:w="388" w:type="pct"/>
          </w:tcPr>
          <w:p w14:paraId="4E2736DA" w14:textId="25CDEA8B" w:rsidR="00E6716A" w:rsidRPr="003A747D" w:rsidRDefault="00E6716A" w:rsidP="00E6716A">
            <w:pPr>
              <w:spacing w:after="120"/>
              <w:jc w:val="center"/>
              <w:rPr>
                <w:bCs/>
                <w:sz w:val="22"/>
                <w:szCs w:val="22"/>
              </w:rPr>
            </w:pPr>
            <w:r>
              <w:rPr>
                <w:bCs/>
              </w:rPr>
              <w:t>15</w:t>
            </w:r>
          </w:p>
        </w:tc>
        <w:tc>
          <w:tcPr>
            <w:tcW w:w="387" w:type="pct"/>
          </w:tcPr>
          <w:p w14:paraId="51703551" w14:textId="3FEF0C8B" w:rsidR="00E6716A" w:rsidRPr="003A747D" w:rsidRDefault="00E6716A" w:rsidP="00E6716A">
            <w:pPr>
              <w:spacing w:after="120"/>
              <w:jc w:val="center"/>
              <w:rPr>
                <w:sz w:val="22"/>
                <w:szCs w:val="22"/>
              </w:rPr>
            </w:pPr>
            <w:r>
              <w:t>--</w:t>
            </w:r>
          </w:p>
        </w:tc>
        <w:tc>
          <w:tcPr>
            <w:tcW w:w="387" w:type="pct"/>
          </w:tcPr>
          <w:p w14:paraId="58BA4262" w14:textId="1A966152" w:rsidR="00E6716A" w:rsidRPr="003A747D" w:rsidRDefault="00E6716A" w:rsidP="00E6716A">
            <w:pPr>
              <w:spacing w:after="120"/>
              <w:jc w:val="center"/>
              <w:rPr>
                <w:sz w:val="22"/>
                <w:szCs w:val="22"/>
              </w:rPr>
            </w:pPr>
            <w:r>
              <w:t>3.58</w:t>
            </w:r>
          </w:p>
        </w:tc>
        <w:tc>
          <w:tcPr>
            <w:tcW w:w="383" w:type="pct"/>
          </w:tcPr>
          <w:p w14:paraId="7C91A142" w14:textId="6DAFF124" w:rsidR="00E6716A" w:rsidRPr="003A747D" w:rsidRDefault="00E6716A" w:rsidP="00E6716A">
            <w:pPr>
              <w:spacing w:after="120"/>
              <w:jc w:val="center"/>
              <w:rPr>
                <w:sz w:val="22"/>
                <w:szCs w:val="22"/>
              </w:rPr>
            </w:pPr>
            <w:r>
              <w:t>0.50</w:t>
            </w:r>
          </w:p>
        </w:tc>
      </w:tr>
      <w:tr w:rsidR="00E6716A" w:rsidRPr="003A747D" w14:paraId="29B35BEC" w14:textId="77777777" w:rsidTr="00B836CB">
        <w:trPr>
          <w:trHeight w:val="404"/>
        </w:trPr>
        <w:tc>
          <w:tcPr>
            <w:tcW w:w="2292" w:type="pct"/>
            <w:vAlign w:val="center"/>
          </w:tcPr>
          <w:p w14:paraId="49E6CE15" w14:textId="77777777" w:rsidR="00E6716A" w:rsidRPr="003A747D" w:rsidRDefault="00E6716A" w:rsidP="00E6716A">
            <w:pPr>
              <w:pStyle w:val="Title"/>
              <w:spacing w:after="120"/>
              <w:jc w:val="left"/>
              <w:rPr>
                <w:b w:val="0"/>
                <w:bCs w:val="0"/>
                <w:sz w:val="22"/>
                <w:szCs w:val="22"/>
              </w:rPr>
            </w:pPr>
            <w:r w:rsidRPr="003A747D">
              <w:rPr>
                <w:b w:val="0"/>
                <w:bCs w:val="0"/>
                <w:sz w:val="22"/>
                <w:szCs w:val="22"/>
              </w:rPr>
              <w:t>Topics/sessions at the meeting were applicable to diverse populations of personnel serving infants, toddlers, preschoolers with disabilities.</w:t>
            </w:r>
          </w:p>
        </w:tc>
        <w:tc>
          <w:tcPr>
            <w:tcW w:w="388" w:type="pct"/>
          </w:tcPr>
          <w:p w14:paraId="367CC596" w14:textId="7AD35425" w:rsidR="00E6716A" w:rsidRPr="003A747D" w:rsidRDefault="00E6716A" w:rsidP="00E6716A">
            <w:pPr>
              <w:spacing w:after="120"/>
              <w:jc w:val="center"/>
              <w:rPr>
                <w:bCs/>
                <w:sz w:val="22"/>
                <w:szCs w:val="22"/>
              </w:rPr>
            </w:pPr>
            <w:r>
              <w:rPr>
                <w:bCs/>
              </w:rPr>
              <w:t>--</w:t>
            </w:r>
          </w:p>
        </w:tc>
        <w:tc>
          <w:tcPr>
            <w:tcW w:w="388" w:type="pct"/>
          </w:tcPr>
          <w:p w14:paraId="6BB4C9AE" w14:textId="50BD328D" w:rsidR="00E6716A" w:rsidRPr="003A747D" w:rsidRDefault="00E6716A" w:rsidP="00E6716A">
            <w:pPr>
              <w:spacing w:after="120"/>
              <w:jc w:val="center"/>
              <w:rPr>
                <w:bCs/>
                <w:sz w:val="22"/>
                <w:szCs w:val="22"/>
              </w:rPr>
            </w:pPr>
            <w:r>
              <w:rPr>
                <w:bCs/>
              </w:rPr>
              <w:t>1</w:t>
            </w:r>
          </w:p>
        </w:tc>
        <w:tc>
          <w:tcPr>
            <w:tcW w:w="387" w:type="pct"/>
          </w:tcPr>
          <w:p w14:paraId="11AA0F46" w14:textId="60E65694" w:rsidR="00E6716A" w:rsidRPr="003A747D" w:rsidRDefault="00E6716A" w:rsidP="00E6716A">
            <w:pPr>
              <w:spacing w:after="120"/>
              <w:jc w:val="center"/>
              <w:rPr>
                <w:bCs/>
                <w:sz w:val="22"/>
                <w:szCs w:val="22"/>
              </w:rPr>
            </w:pPr>
            <w:r>
              <w:rPr>
                <w:bCs/>
              </w:rPr>
              <w:t>9</w:t>
            </w:r>
          </w:p>
        </w:tc>
        <w:tc>
          <w:tcPr>
            <w:tcW w:w="388" w:type="pct"/>
          </w:tcPr>
          <w:p w14:paraId="4418BC08" w14:textId="7A414ECF" w:rsidR="00E6716A" w:rsidRPr="003A747D" w:rsidRDefault="00E6716A" w:rsidP="00E6716A">
            <w:pPr>
              <w:spacing w:after="120"/>
              <w:jc w:val="center"/>
              <w:rPr>
                <w:bCs/>
                <w:sz w:val="22"/>
                <w:szCs w:val="22"/>
              </w:rPr>
            </w:pPr>
            <w:r>
              <w:rPr>
                <w:bCs/>
              </w:rPr>
              <w:t>16</w:t>
            </w:r>
          </w:p>
        </w:tc>
        <w:tc>
          <w:tcPr>
            <w:tcW w:w="387" w:type="pct"/>
          </w:tcPr>
          <w:p w14:paraId="03F26350" w14:textId="66A367F5" w:rsidR="00E6716A" w:rsidRPr="003A747D" w:rsidRDefault="00E6716A" w:rsidP="00E6716A">
            <w:pPr>
              <w:spacing w:after="120"/>
              <w:jc w:val="center"/>
              <w:rPr>
                <w:sz w:val="22"/>
                <w:szCs w:val="22"/>
              </w:rPr>
            </w:pPr>
            <w:r>
              <w:t>--</w:t>
            </w:r>
          </w:p>
        </w:tc>
        <w:tc>
          <w:tcPr>
            <w:tcW w:w="387" w:type="pct"/>
          </w:tcPr>
          <w:p w14:paraId="04D8B6D4" w14:textId="6F464131" w:rsidR="00E6716A" w:rsidRPr="003A747D" w:rsidRDefault="00E6716A" w:rsidP="00E6716A">
            <w:pPr>
              <w:spacing w:after="120"/>
              <w:jc w:val="center"/>
              <w:rPr>
                <w:sz w:val="22"/>
                <w:szCs w:val="22"/>
              </w:rPr>
            </w:pPr>
            <w:r>
              <w:t>3.58</w:t>
            </w:r>
          </w:p>
        </w:tc>
        <w:tc>
          <w:tcPr>
            <w:tcW w:w="383" w:type="pct"/>
          </w:tcPr>
          <w:p w14:paraId="08EA906D" w14:textId="2EF7F7F2" w:rsidR="00E6716A" w:rsidRPr="003A747D" w:rsidRDefault="00E6716A" w:rsidP="00E6716A">
            <w:pPr>
              <w:spacing w:after="120"/>
              <w:jc w:val="center"/>
              <w:rPr>
                <w:sz w:val="22"/>
                <w:szCs w:val="22"/>
              </w:rPr>
            </w:pPr>
            <w:r>
              <w:t>0.58</w:t>
            </w:r>
          </w:p>
        </w:tc>
      </w:tr>
    </w:tbl>
    <w:p w14:paraId="26008F30" w14:textId="77777777" w:rsidR="003A747D" w:rsidRPr="003A747D" w:rsidRDefault="003A747D" w:rsidP="003A747D">
      <w:pPr>
        <w:rPr>
          <w:i/>
          <w:sz w:val="18"/>
          <w:szCs w:val="22"/>
        </w:rPr>
      </w:pPr>
      <w:r w:rsidRPr="003A747D">
        <w:rPr>
          <w:b/>
          <w:i/>
          <w:sz w:val="18"/>
          <w:szCs w:val="22"/>
        </w:rPr>
        <w:t>Note:</w:t>
      </w:r>
      <w:r w:rsidRPr="003A747D">
        <w:rPr>
          <w:i/>
          <w:sz w:val="18"/>
          <w:szCs w:val="22"/>
        </w:rPr>
        <w:t xml:space="preserve"> SD = Strongly Disagree, D = Disagree, A = Agree, SA = Strongly Agree, N/A = Not Applicable, M = Mean, STD = Standard Deviation</w:t>
      </w:r>
    </w:p>
    <w:p w14:paraId="53DAE15D" w14:textId="1289C35A" w:rsidR="00B23BC7" w:rsidRPr="003A747D" w:rsidRDefault="00B23BC7" w:rsidP="009B54E1">
      <w:pPr>
        <w:spacing w:line="360" w:lineRule="auto"/>
        <w:rPr>
          <w:b/>
          <w:sz w:val="22"/>
          <w:szCs w:val="22"/>
        </w:rPr>
      </w:pPr>
    </w:p>
    <w:p w14:paraId="4AE74E0A" w14:textId="2CC7354E" w:rsidR="00C641F6" w:rsidRPr="003A747D" w:rsidRDefault="00C641F6" w:rsidP="003A747D">
      <w:pPr>
        <w:spacing w:after="160" w:line="259" w:lineRule="auto"/>
        <w:rPr>
          <w:b/>
          <w:sz w:val="22"/>
          <w:szCs w:val="22"/>
        </w:rPr>
      </w:pPr>
      <w:r w:rsidRPr="003A747D">
        <w:rPr>
          <w:sz w:val="22"/>
          <w:szCs w:val="22"/>
        </w:rPr>
        <w:t xml:space="preserve">Table </w:t>
      </w:r>
      <w:r w:rsidR="00A92944" w:rsidRPr="003A747D">
        <w:rPr>
          <w:sz w:val="22"/>
          <w:szCs w:val="22"/>
        </w:rPr>
        <w:t>7</w:t>
      </w:r>
      <w:r w:rsidRPr="003A747D">
        <w:rPr>
          <w:sz w:val="22"/>
          <w:szCs w:val="22"/>
        </w:rPr>
        <w:t xml:space="preserve">.  </w:t>
      </w:r>
      <w:r w:rsidR="00EE2B20" w:rsidRPr="003A747D">
        <w:rPr>
          <w:i/>
          <w:sz w:val="22"/>
          <w:szCs w:val="22"/>
        </w:rPr>
        <w:t>U</w:t>
      </w:r>
      <w:r w:rsidR="009B54E1" w:rsidRPr="003A747D">
        <w:rPr>
          <w:i/>
          <w:sz w:val="22"/>
          <w:szCs w:val="22"/>
        </w:rPr>
        <w:t xml:space="preserve">sefulness of </w:t>
      </w:r>
      <w:r w:rsidR="00241D6D" w:rsidRPr="003A747D">
        <w:rPr>
          <w:i/>
          <w:sz w:val="22"/>
          <w:szCs w:val="22"/>
        </w:rPr>
        <w:t>the Meeting</w:t>
      </w:r>
      <w:r w:rsidR="009B54E1" w:rsidRPr="003A747D">
        <w:rPr>
          <w:i/>
          <w:sz w:val="22"/>
          <w:szCs w:val="22"/>
        </w:rPr>
        <w:t xml:space="preserve"> (n=</w:t>
      </w:r>
      <w:r w:rsidR="00A92944" w:rsidRPr="003A747D">
        <w:rPr>
          <w:i/>
          <w:sz w:val="22"/>
          <w:szCs w:val="22"/>
        </w:rPr>
        <w:t>26</w:t>
      </w:r>
      <w:r w:rsidR="009B54E1" w:rsidRPr="003A747D">
        <w:rPr>
          <w:i/>
          <w:sz w:val="22"/>
          <w:szCs w:val="22"/>
        </w:rPr>
        <w:t>)</w:t>
      </w:r>
    </w:p>
    <w:tbl>
      <w:tblPr>
        <w:tblStyle w:val="TableGrid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000" w:firstRow="0" w:lastRow="0" w:firstColumn="0" w:lastColumn="0" w:noHBand="0" w:noVBand="0"/>
      </w:tblPr>
      <w:tblGrid>
        <w:gridCol w:w="4951"/>
        <w:gridCol w:w="838"/>
        <w:gridCol w:w="838"/>
        <w:gridCol w:w="836"/>
        <w:gridCol w:w="838"/>
        <w:gridCol w:w="836"/>
        <w:gridCol w:w="836"/>
        <w:gridCol w:w="827"/>
      </w:tblGrid>
      <w:tr w:rsidR="007D49A5" w:rsidRPr="003A747D" w14:paraId="56AFFF42" w14:textId="77777777" w:rsidTr="00BD47D6">
        <w:trPr>
          <w:trHeight w:val="576"/>
        </w:trPr>
        <w:tc>
          <w:tcPr>
            <w:tcW w:w="2292" w:type="pct"/>
            <w:tcBorders>
              <w:top w:val="single" w:sz="8" w:space="0" w:color="auto"/>
              <w:bottom w:val="single" w:sz="8" w:space="0" w:color="auto"/>
            </w:tcBorders>
          </w:tcPr>
          <w:p w14:paraId="26A9B0F9" w14:textId="77777777" w:rsidR="007D49A5" w:rsidRPr="003A747D" w:rsidRDefault="007D49A5" w:rsidP="000D5789">
            <w:pPr>
              <w:spacing w:after="120"/>
              <w:rPr>
                <w:b/>
                <w:bCs/>
                <w:sz w:val="22"/>
                <w:szCs w:val="22"/>
              </w:rPr>
            </w:pPr>
          </w:p>
        </w:tc>
        <w:tc>
          <w:tcPr>
            <w:tcW w:w="388" w:type="pct"/>
            <w:tcBorders>
              <w:top w:val="single" w:sz="8" w:space="0" w:color="auto"/>
              <w:bottom w:val="single" w:sz="8" w:space="0" w:color="auto"/>
            </w:tcBorders>
          </w:tcPr>
          <w:p w14:paraId="56F7040B" w14:textId="77777777" w:rsidR="007D49A5" w:rsidRPr="003A747D" w:rsidRDefault="007D49A5" w:rsidP="000D5789">
            <w:pPr>
              <w:spacing w:after="120"/>
              <w:jc w:val="center"/>
              <w:rPr>
                <w:b/>
                <w:bCs/>
                <w:sz w:val="22"/>
                <w:szCs w:val="22"/>
              </w:rPr>
            </w:pPr>
            <w:r w:rsidRPr="003A747D">
              <w:rPr>
                <w:b/>
                <w:bCs/>
                <w:sz w:val="22"/>
                <w:szCs w:val="22"/>
              </w:rPr>
              <w:t>SD</w:t>
            </w:r>
          </w:p>
        </w:tc>
        <w:tc>
          <w:tcPr>
            <w:tcW w:w="388" w:type="pct"/>
            <w:tcBorders>
              <w:top w:val="single" w:sz="8" w:space="0" w:color="auto"/>
              <w:bottom w:val="single" w:sz="8" w:space="0" w:color="auto"/>
            </w:tcBorders>
          </w:tcPr>
          <w:p w14:paraId="5D62EDB1" w14:textId="77777777" w:rsidR="007D49A5" w:rsidRPr="003A747D" w:rsidRDefault="007D49A5" w:rsidP="000D5789">
            <w:pPr>
              <w:spacing w:after="120"/>
              <w:jc w:val="center"/>
              <w:rPr>
                <w:b/>
                <w:bCs/>
                <w:sz w:val="22"/>
                <w:szCs w:val="22"/>
              </w:rPr>
            </w:pPr>
            <w:r w:rsidRPr="003A747D">
              <w:rPr>
                <w:b/>
                <w:bCs/>
                <w:sz w:val="22"/>
                <w:szCs w:val="22"/>
              </w:rPr>
              <w:t>D</w:t>
            </w:r>
          </w:p>
        </w:tc>
        <w:tc>
          <w:tcPr>
            <w:tcW w:w="387" w:type="pct"/>
            <w:tcBorders>
              <w:top w:val="single" w:sz="8" w:space="0" w:color="auto"/>
              <w:bottom w:val="single" w:sz="8" w:space="0" w:color="auto"/>
            </w:tcBorders>
          </w:tcPr>
          <w:p w14:paraId="37457505" w14:textId="77777777" w:rsidR="007D49A5" w:rsidRPr="003A747D" w:rsidRDefault="007D49A5" w:rsidP="000D5789">
            <w:pPr>
              <w:spacing w:after="120"/>
              <w:jc w:val="center"/>
              <w:rPr>
                <w:b/>
                <w:bCs/>
                <w:sz w:val="22"/>
                <w:szCs w:val="22"/>
              </w:rPr>
            </w:pPr>
            <w:r w:rsidRPr="003A747D">
              <w:rPr>
                <w:b/>
                <w:bCs/>
                <w:sz w:val="22"/>
                <w:szCs w:val="22"/>
              </w:rPr>
              <w:t>A</w:t>
            </w:r>
          </w:p>
        </w:tc>
        <w:tc>
          <w:tcPr>
            <w:tcW w:w="388" w:type="pct"/>
            <w:tcBorders>
              <w:top w:val="single" w:sz="8" w:space="0" w:color="auto"/>
              <w:bottom w:val="single" w:sz="8" w:space="0" w:color="auto"/>
            </w:tcBorders>
          </w:tcPr>
          <w:p w14:paraId="7EA712DC" w14:textId="77777777" w:rsidR="007D49A5" w:rsidRPr="003A747D" w:rsidRDefault="007D49A5" w:rsidP="000D5789">
            <w:pPr>
              <w:spacing w:after="120"/>
              <w:jc w:val="center"/>
              <w:rPr>
                <w:b/>
                <w:bCs/>
                <w:sz w:val="22"/>
                <w:szCs w:val="22"/>
              </w:rPr>
            </w:pPr>
            <w:r w:rsidRPr="003A747D">
              <w:rPr>
                <w:b/>
                <w:bCs/>
                <w:sz w:val="22"/>
                <w:szCs w:val="22"/>
              </w:rPr>
              <w:t>SA</w:t>
            </w:r>
          </w:p>
        </w:tc>
        <w:tc>
          <w:tcPr>
            <w:tcW w:w="387" w:type="pct"/>
            <w:tcBorders>
              <w:top w:val="single" w:sz="8" w:space="0" w:color="auto"/>
              <w:bottom w:val="single" w:sz="8" w:space="0" w:color="auto"/>
            </w:tcBorders>
          </w:tcPr>
          <w:p w14:paraId="6A8B7E27" w14:textId="77777777" w:rsidR="007D49A5" w:rsidRPr="003A747D" w:rsidRDefault="007D49A5" w:rsidP="000D5789">
            <w:pPr>
              <w:spacing w:after="120"/>
              <w:jc w:val="center"/>
              <w:rPr>
                <w:b/>
                <w:bCs/>
                <w:sz w:val="22"/>
                <w:szCs w:val="22"/>
              </w:rPr>
            </w:pPr>
            <w:r w:rsidRPr="003A747D">
              <w:rPr>
                <w:b/>
                <w:bCs/>
                <w:sz w:val="22"/>
                <w:szCs w:val="22"/>
              </w:rPr>
              <w:t>N/A</w:t>
            </w:r>
          </w:p>
        </w:tc>
        <w:tc>
          <w:tcPr>
            <w:tcW w:w="387" w:type="pct"/>
            <w:tcBorders>
              <w:top w:val="single" w:sz="8" w:space="0" w:color="auto"/>
              <w:bottom w:val="single" w:sz="8" w:space="0" w:color="auto"/>
            </w:tcBorders>
          </w:tcPr>
          <w:p w14:paraId="04737E4E" w14:textId="77777777" w:rsidR="007D49A5" w:rsidRPr="003A747D" w:rsidRDefault="007D49A5" w:rsidP="000D5789">
            <w:pPr>
              <w:spacing w:after="120"/>
              <w:jc w:val="center"/>
              <w:rPr>
                <w:b/>
                <w:bCs/>
                <w:sz w:val="22"/>
                <w:szCs w:val="22"/>
              </w:rPr>
            </w:pPr>
            <w:r w:rsidRPr="003A747D">
              <w:rPr>
                <w:b/>
                <w:bCs/>
                <w:sz w:val="22"/>
                <w:szCs w:val="22"/>
              </w:rPr>
              <w:t>M</w:t>
            </w:r>
          </w:p>
        </w:tc>
        <w:tc>
          <w:tcPr>
            <w:tcW w:w="383" w:type="pct"/>
            <w:tcBorders>
              <w:top w:val="single" w:sz="8" w:space="0" w:color="auto"/>
              <w:bottom w:val="single" w:sz="8" w:space="0" w:color="auto"/>
            </w:tcBorders>
          </w:tcPr>
          <w:p w14:paraId="5DC12B89" w14:textId="77777777" w:rsidR="007D49A5" w:rsidRPr="003A747D" w:rsidRDefault="007D49A5" w:rsidP="000D5789">
            <w:pPr>
              <w:spacing w:after="120"/>
              <w:jc w:val="center"/>
              <w:rPr>
                <w:b/>
                <w:bCs/>
                <w:sz w:val="22"/>
                <w:szCs w:val="22"/>
              </w:rPr>
            </w:pPr>
            <w:r w:rsidRPr="003A747D">
              <w:rPr>
                <w:b/>
                <w:bCs/>
                <w:sz w:val="22"/>
                <w:szCs w:val="22"/>
              </w:rPr>
              <w:t>STD</w:t>
            </w:r>
          </w:p>
        </w:tc>
      </w:tr>
      <w:tr w:rsidR="00E6716A" w:rsidRPr="003A747D" w14:paraId="34AAE04B" w14:textId="77777777" w:rsidTr="00BD47D6">
        <w:trPr>
          <w:trHeight w:val="404"/>
        </w:trPr>
        <w:tc>
          <w:tcPr>
            <w:tcW w:w="2292" w:type="pct"/>
            <w:tcBorders>
              <w:top w:val="single" w:sz="8" w:space="0" w:color="auto"/>
            </w:tcBorders>
            <w:vAlign w:val="center"/>
          </w:tcPr>
          <w:p w14:paraId="38E074AC" w14:textId="77777777" w:rsidR="00E6716A" w:rsidRPr="003A747D" w:rsidRDefault="00E6716A" w:rsidP="00E6716A">
            <w:pPr>
              <w:spacing w:after="120"/>
              <w:rPr>
                <w:sz w:val="22"/>
                <w:szCs w:val="22"/>
              </w:rPr>
            </w:pPr>
            <w:r w:rsidRPr="003A747D">
              <w:rPr>
                <w:sz w:val="22"/>
                <w:szCs w:val="22"/>
              </w:rPr>
              <w:t xml:space="preserve">The </w:t>
            </w:r>
            <w:r w:rsidRPr="003A747D">
              <w:rPr>
                <w:bCs/>
                <w:sz w:val="22"/>
                <w:szCs w:val="22"/>
              </w:rPr>
              <w:t>meeting</w:t>
            </w:r>
            <w:r w:rsidRPr="003A747D">
              <w:rPr>
                <w:sz w:val="22"/>
                <w:szCs w:val="22"/>
              </w:rPr>
              <w:t xml:space="preserve"> presented information in an easily understood way, with directions or guidance regarding how problems or issues could be addressed.</w:t>
            </w:r>
          </w:p>
        </w:tc>
        <w:tc>
          <w:tcPr>
            <w:tcW w:w="388" w:type="pct"/>
            <w:tcBorders>
              <w:top w:val="single" w:sz="8" w:space="0" w:color="auto"/>
            </w:tcBorders>
          </w:tcPr>
          <w:p w14:paraId="15E8C154" w14:textId="2D28985F" w:rsidR="00E6716A" w:rsidRPr="003A747D" w:rsidRDefault="00E6716A" w:rsidP="00E6716A">
            <w:pPr>
              <w:spacing w:after="120"/>
              <w:jc w:val="center"/>
              <w:rPr>
                <w:bCs/>
                <w:sz w:val="22"/>
                <w:szCs w:val="22"/>
              </w:rPr>
            </w:pPr>
            <w:r>
              <w:rPr>
                <w:bCs/>
              </w:rPr>
              <w:t>--</w:t>
            </w:r>
          </w:p>
        </w:tc>
        <w:tc>
          <w:tcPr>
            <w:tcW w:w="388" w:type="pct"/>
            <w:tcBorders>
              <w:top w:val="single" w:sz="8" w:space="0" w:color="auto"/>
            </w:tcBorders>
          </w:tcPr>
          <w:p w14:paraId="1D4D7B00" w14:textId="4D66AEB6" w:rsidR="00E6716A" w:rsidRPr="003A747D" w:rsidRDefault="00E6716A" w:rsidP="00E6716A">
            <w:pPr>
              <w:spacing w:after="120"/>
              <w:jc w:val="center"/>
              <w:rPr>
                <w:bCs/>
                <w:sz w:val="22"/>
                <w:szCs w:val="22"/>
              </w:rPr>
            </w:pPr>
            <w:r>
              <w:rPr>
                <w:bCs/>
              </w:rPr>
              <w:t>--</w:t>
            </w:r>
          </w:p>
        </w:tc>
        <w:tc>
          <w:tcPr>
            <w:tcW w:w="387" w:type="pct"/>
            <w:tcBorders>
              <w:top w:val="single" w:sz="8" w:space="0" w:color="auto"/>
            </w:tcBorders>
          </w:tcPr>
          <w:p w14:paraId="40746D6A" w14:textId="56CC0323" w:rsidR="00E6716A" w:rsidRPr="003A747D" w:rsidRDefault="00E6716A" w:rsidP="00E6716A">
            <w:pPr>
              <w:spacing w:after="120"/>
              <w:jc w:val="center"/>
              <w:rPr>
                <w:bCs/>
                <w:sz w:val="22"/>
                <w:szCs w:val="22"/>
              </w:rPr>
            </w:pPr>
            <w:r>
              <w:rPr>
                <w:bCs/>
              </w:rPr>
              <w:t>13</w:t>
            </w:r>
          </w:p>
        </w:tc>
        <w:tc>
          <w:tcPr>
            <w:tcW w:w="388" w:type="pct"/>
            <w:tcBorders>
              <w:top w:val="single" w:sz="8" w:space="0" w:color="auto"/>
            </w:tcBorders>
          </w:tcPr>
          <w:p w14:paraId="4D96611C" w14:textId="2187ADD0" w:rsidR="00E6716A" w:rsidRPr="003A747D" w:rsidRDefault="00E6716A" w:rsidP="00E6716A">
            <w:pPr>
              <w:spacing w:after="120"/>
              <w:jc w:val="center"/>
              <w:rPr>
                <w:bCs/>
                <w:sz w:val="22"/>
                <w:szCs w:val="22"/>
              </w:rPr>
            </w:pPr>
            <w:r>
              <w:rPr>
                <w:bCs/>
              </w:rPr>
              <w:t>13</w:t>
            </w:r>
          </w:p>
        </w:tc>
        <w:tc>
          <w:tcPr>
            <w:tcW w:w="387" w:type="pct"/>
            <w:tcBorders>
              <w:top w:val="single" w:sz="8" w:space="0" w:color="auto"/>
            </w:tcBorders>
          </w:tcPr>
          <w:p w14:paraId="1D1854B4" w14:textId="0FF616AF" w:rsidR="00E6716A" w:rsidRPr="003A747D" w:rsidRDefault="00E6716A" w:rsidP="00E6716A">
            <w:pPr>
              <w:spacing w:after="120"/>
              <w:jc w:val="center"/>
              <w:rPr>
                <w:sz w:val="22"/>
                <w:szCs w:val="22"/>
              </w:rPr>
            </w:pPr>
            <w:r>
              <w:t>--</w:t>
            </w:r>
          </w:p>
        </w:tc>
        <w:tc>
          <w:tcPr>
            <w:tcW w:w="387" w:type="pct"/>
            <w:tcBorders>
              <w:top w:val="single" w:sz="8" w:space="0" w:color="auto"/>
            </w:tcBorders>
          </w:tcPr>
          <w:p w14:paraId="49763596" w14:textId="62D880BC" w:rsidR="00E6716A" w:rsidRPr="003A747D" w:rsidRDefault="00E6716A" w:rsidP="00E6716A">
            <w:pPr>
              <w:spacing w:after="120"/>
              <w:jc w:val="center"/>
              <w:rPr>
                <w:sz w:val="22"/>
                <w:szCs w:val="22"/>
              </w:rPr>
            </w:pPr>
            <w:r>
              <w:t>3.50</w:t>
            </w:r>
          </w:p>
        </w:tc>
        <w:tc>
          <w:tcPr>
            <w:tcW w:w="383" w:type="pct"/>
            <w:tcBorders>
              <w:top w:val="single" w:sz="8" w:space="0" w:color="auto"/>
            </w:tcBorders>
          </w:tcPr>
          <w:p w14:paraId="56F29E2C" w14:textId="0384B0F1" w:rsidR="00E6716A" w:rsidRPr="003A747D" w:rsidRDefault="00E6716A" w:rsidP="00E6716A">
            <w:pPr>
              <w:spacing w:after="120"/>
              <w:jc w:val="center"/>
              <w:rPr>
                <w:sz w:val="22"/>
                <w:szCs w:val="22"/>
              </w:rPr>
            </w:pPr>
            <w:r>
              <w:t>0.51</w:t>
            </w:r>
          </w:p>
        </w:tc>
      </w:tr>
      <w:tr w:rsidR="00E6716A" w:rsidRPr="003A747D" w14:paraId="4C5190A0" w14:textId="77777777" w:rsidTr="00BD47D6">
        <w:trPr>
          <w:trHeight w:val="360"/>
        </w:trPr>
        <w:tc>
          <w:tcPr>
            <w:tcW w:w="2292" w:type="pct"/>
            <w:vAlign w:val="center"/>
          </w:tcPr>
          <w:p w14:paraId="1A6B5CB7" w14:textId="77777777" w:rsidR="00E6716A" w:rsidRPr="003A747D" w:rsidRDefault="00E6716A" w:rsidP="00E6716A">
            <w:pPr>
              <w:pStyle w:val="Title"/>
              <w:spacing w:after="120"/>
              <w:jc w:val="left"/>
              <w:rPr>
                <w:b w:val="0"/>
                <w:bCs w:val="0"/>
                <w:sz w:val="22"/>
                <w:szCs w:val="22"/>
              </w:rPr>
            </w:pPr>
            <w:r w:rsidRPr="003A747D">
              <w:rPr>
                <w:b w:val="0"/>
                <w:bCs w:val="0"/>
                <w:sz w:val="22"/>
                <w:szCs w:val="22"/>
              </w:rPr>
              <w:t>Information/strategies presented at the meeting will likely be used or have been used.</w:t>
            </w:r>
          </w:p>
        </w:tc>
        <w:tc>
          <w:tcPr>
            <w:tcW w:w="388" w:type="pct"/>
          </w:tcPr>
          <w:p w14:paraId="23D08630" w14:textId="42DFC75F" w:rsidR="00E6716A" w:rsidRPr="003A747D" w:rsidRDefault="00E6716A" w:rsidP="00E6716A">
            <w:pPr>
              <w:spacing w:after="120"/>
              <w:jc w:val="center"/>
              <w:rPr>
                <w:bCs/>
                <w:sz w:val="22"/>
                <w:szCs w:val="22"/>
              </w:rPr>
            </w:pPr>
            <w:r>
              <w:rPr>
                <w:bCs/>
              </w:rPr>
              <w:t>--</w:t>
            </w:r>
          </w:p>
        </w:tc>
        <w:tc>
          <w:tcPr>
            <w:tcW w:w="388" w:type="pct"/>
          </w:tcPr>
          <w:p w14:paraId="11B8B1A3" w14:textId="2A5205AE" w:rsidR="00E6716A" w:rsidRPr="003A747D" w:rsidRDefault="00E6716A" w:rsidP="00E6716A">
            <w:pPr>
              <w:spacing w:after="120"/>
              <w:jc w:val="center"/>
              <w:rPr>
                <w:bCs/>
                <w:sz w:val="22"/>
                <w:szCs w:val="22"/>
              </w:rPr>
            </w:pPr>
            <w:r>
              <w:rPr>
                <w:bCs/>
              </w:rPr>
              <w:t>--</w:t>
            </w:r>
          </w:p>
        </w:tc>
        <w:tc>
          <w:tcPr>
            <w:tcW w:w="387" w:type="pct"/>
          </w:tcPr>
          <w:p w14:paraId="758377A7" w14:textId="3E393B48" w:rsidR="00E6716A" w:rsidRPr="003A747D" w:rsidRDefault="00E6716A" w:rsidP="00E6716A">
            <w:pPr>
              <w:spacing w:after="120"/>
              <w:jc w:val="center"/>
              <w:rPr>
                <w:bCs/>
                <w:sz w:val="22"/>
                <w:szCs w:val="22"/>
              </w:rPr>
            </w:pPr>
            <w:r>
              <w:rPr>
                <w:bCs/>
              </w:rPr>
              <w:t>8</w:t>
            </w:r>
          </w:p>
        </w:tc>
        <w:tc>
          <w:tcPr>
            <w:tcW w:w="388" w:type="pct"/>
          </w:tcPr>
          <w:p w14:paraId="4F923FC6" w14:textId="1323AD36" w:rsidR="00E6716A" w:rsidRPr="003A747D" w:rsidRDefault="00E6716A" w:rsidP="00E6716A">
            <w:pPr>
              <w:spacing w:after="120"/>
              <w:jc w:val="center"/>
              <w:rPr>
                <w:bCs/>
                <w:sz w:val="22"/>
                <w:szCs w:val="22"/>
              </w:rPr>
            </w:pPr>
            <w:r>
              <w:rPr>
                <w:bCs/>
              </w:rPr>
              <w:t>18</w:t>
            </w:r>
          </w:p>
        </w:tc>
        <w:tc>
          <w:tcPr>
            <w:tcW w:w="387" w:type="pct"/>
          </w:tcPr>
          <w:p w14:paraId="38A55D61" w14:textId="7A64A867" w:rsidR="00E6716A" w:rsidRPr="003A747D" w:rsidRDefault="00E6716A" w:rsidP="00E6716A">
            <w:pPr>
              <w:spacing w:after="120"/>
              <w:jc w:val="center"/>
              <w:rPr>
                <w:sz w:val="22"/>
                <w:szCs w:val="22"/>
              </w:rPr>
            </w:pPr>
            <w:r>
              <w:t>--</w:t>
            </w:r>
          </w:p>
        </w:tc>
        <w:tc>
          <w:tcPr>
            <w:tcW w:w="387" w:type="pct"/>
          </w:tcPr>
          <w:p w14:paraId="3AFC32E5" w14:textId="6C70729D" w:rsidR="00E6716A" w:rsidRPr="003A747D" w:rsidRDefault="00E6716A" w:rsidP="00E6716A">
            <w:pPr>
              <w:spacing w:after="120"/>
              <w:jc w:val="center"/>
              <w:rPr>
                <w:sz w:val="22"/>
                <w:szCs w:val="22"/>
              </w:rPr>
            </w:pPr>
            <w:r>
              <w:t>3.69</w:t>
            </w:r>
          </w:p>
        </w:tc>
        <w:tc>
          <w:tcPr>
            <w:tcW w:w="383" w:type="pct"/>
          </w:tcPr>
          <w:p w14:paraId="7839612A" w14:textId="154C6E4A" w:rsidR="00E6716A" w:rsidRPr="003A747D" w:rsidRDefault="00E6716A" w:rsidP="00E6716A">
            <w:pPr>
              <w:spacing w:after="120"/>
              <w:jc w:val="center"/>
              <w:rPr>
                <w:sz w:val="22"/>
                <w:szCs w:val="22"/>
              </w:rPr>
            </w:pPr>
            <w:r>
              <w:t>0.47</w:t>
            </w:r>
          </w:p>
        </w:tc>
      </w:tr>
    </w:tbl>
    <w:p w14:paraId="6B77F55E" w14:textId="77777777" w:rsidR="003A747D" w:rsidRPr="003A747D" w:rsidRDefault="003A747D" w:rsidP="003A747D">
      <w:pPr>
        <w:rPr>
          <w:i/>
          <w:sz w:val="18"/>
          <w:szCs w:val="22"/>
        </w:rPr>
      </w:pPr>
      <w:r w:rsidRPr="003A747D">
        <w:rPr>
          <w:b/>
          <w:i/>
          <w:sz w:val="18"/>
          <w:szCs w:val="22"/>
        </w:rPr>
        <w:t>Note:</w:t>
      </w:r>
      <w:r w:rsidRPr="003A747D">
        <w:rPr>
          <w:i/>
          <w:sz w:val="18"/>
          <w:szCs w:val="22"/>
        </w:rPr>
        <w:t xml:space="preserve"> SD = Strongly Disagree, D = Disagree, A = Agree, SA = Strongly Agree, N/A = Not Applicable, M = Mean, STD = Standard Deviation</w:t>
      </w:r>
    </w:p>
    <w:p w14:paraId="0594EDE3" w14:textId="47DC3A11" w:rsidR="000D5789" w:rsidRPr="003A747D" w:rsidRDefault="000D5789" w:rsidP="00A92944">
      <w:pPr>
        <w:spacing w:line="360" w:lineRule="auto"/>
        <w:rPr>
          <w:sz w:val="22"/>
          <w:szCs w:val="22"/>
        </w:rPr>
      </w:pPr>
    </w:p>
    <w:p w14:paraId="4B5942FB" w14:textId="3843988F" w:rsidR="00BD47D6" w:rsidRPr="003A747D" w:rsidRDefault="00BD47D6" w:rsidP="000D5789">
      <w:pPr>
        <w:spacing w:line="360" w:lineRule="auto"/>
        <w:rPr>
          <w:b/>
          <w:sz w:val="22"/>
          <w:szCs w:val="22"/>
        </w:rPr>
      </w:pPr>
      <w:r w:rsidRPr="003A747D">
        <w:rPr>
          <w:b/>
          <w:sz w:val="22"/>
          <w:szCs w:val="22"/>
        </w:rPr>
        <w:t xml:space="preserve">What did you </w:t>
      </w:r>
      <w:r w:rsidRPr="003A747D">
        <w:rPr>
          <w:b/>
          <w:i/>
          <w:sz w:val="22"/>
          <w:szCs w:val="22"/>
        </w:rPr>
        <w:t>like</w:t>
      </w:r>
      <w:r w:rsidRPr="003A747D">
        <w:rPr>
          <w:b/>
          <w:sz w:val="22"/>
          <w:szCs w:val="22"/>
        </w:rPr>
        <w:t xml:space="preserve"> most about the </w:t>
      </w:r>
      <w:r w:rsidR="000D5789" w:rsidRPr="003A747D">
        <w:rPr>
          <w:b/>
          <w:sz w:val="22"/>
          <w:szCs w:val="22"/>
        </w:rPr>
        <w:t>m</w:t>
      </w:r>
      <w:r w:rsidRPr="003A747D">
        <w:rPr>
          <w:b/>
          <w:sz w:val="22"/>
          <w:szCs w:val="22"/>
        </w:rPr>
        <w:t>eeting?</w:t>
      </w:r>
    </w:p>
    <w:p w14:paraId="01813F23" w14:textId="3D1171E5"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Dedicated teamwork time with ECPC staff facilitators and notetakers- this helped teams focus on work and not have to focus on notes, etc. </w:t>
      </w:r>
    </w:p>
    <w:p w14:paraId="565FE05B" w14:textId="26A270CE"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Opportunity to learn, connect. Mary Beth's support on upcoming grant RFP helpful in extending our work. </w:t>
      </w:r>
    </w:p>
    <w:p w14:paraId="372ED735" w14:textId="6D8E5C89"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Direct application of issues transferred into draft work plan lots of team time for conversation and planning. Support from faculty and recorder at </w:t>
      </w:r>
      <w:r w:rsidR="00FA47A9" w:rsidRPr="003A747D">
        <w:rPr>
          <w:rFonts w:ascii="Times New Roman" w:hAnsi="Times New Roman"/>
        </w:rPr>
        <w:t xml:space="preserve">the </w:t>
      </w:r>
      <w:r w:rsidRPr="003A747D">
        <w:rPr>
          <w:rFonts w:ascii="Times New Roman" w:hAnsi="Times New Roman"/>
        </w:rPr>
        <w:t xml:space="preserve">team meeting. Presentation and topics. Team time for teamwork. </w:t>
      </w:r>
    </w:p>
    <w:p w14:paraId="1B02CA86" w14:textId="4FE47162"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opportunity to work on goals, objectives, and activities for the workgroups. </w:t>
      </w:r>
    </w:p>
    <w:p w14:paraId="552027FB" w14:textId="1AC050A6"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Opportunity to collaborate and coordinate in the development of the CSPD. </w:t>
      </w:r>
    </w:p>
    <w:p w14:paraId="4DAAB5F4" w14:textId="233E7DB3"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Set up: Presentation and then team time to apply it. </w:t>
      </w:r>
    </w:p>
    <w:p w14:paraId="29132F74" w14:textId="3C1CEDD0"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opportunity to work together as a state team with excellent facilitators to provide information and keep us on track. Flexibility. </w:t>
      </w:r>
    </w:p>
    <w:p w14:paraId="60103880" w14:textId="61C11C60"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ECPC allowing the teams to bring representatives from the workgroup, Each representative was valuable to the work we did over the past 2, 1/2 days. If we did not have these individuals, the work would be difficult to complete. </w:t>
      </w:r>
    </w:p>
    <w:p w14:paraId="69546BA7" w14:textId="0AC53144"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Work time for each state group. </w:t>
      </w:r>
    </w:p>
    <w:p w14:paraId="66B2C7BF" w14:textId="6B423FC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format was constructive. </w:t>
      </w:r>
    </w:p>
    <w:p w14:paraId="73A5E1AB" w14:textId="29B46643"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time to be with my team and the TA was pushing us to put it in writing and have timelines. </w:t>
      </w:r>
    </w:p>
    <w:p w14:paraId="3DCF63EB" w14:textId="0341ADFA"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Everything. The camaraderie of participants. </w:t>
      </w:r>
    </w:p>
    <w:p w14:paraId="5838FF84" w14:textId="7777777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Good info important work. </w:t>
      </w:r>
    </w:p>
    <w:p w14:paraId="1DAF604B" w14:textId="734180EE"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opportunity to hear specific information related to completing the action plans was helpful. The allotted time to work within our group. </w:t>
      </w:r>
    </w:p>
    <w:p w14:paraId="6C0DE1F4" w14:textId="77CDAA73"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I enjoyed the state time because it was uninterrupted work time!</w:t>
      </w:r>
    </w:p>
    <w:p w14:paraId="6BA23D22" w14:textId="7777777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work time with my state. </w:t>
      </w:r>
    </w:p>
    <w:p w14:paraId="4A1025FB" w14:textId="0308466C"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Workgroup sessions!</w:t>
      </w:r>
    </w:p>
    <w:p w14:paraId="688DE5EC" w14:textId="60E60541"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State time we hardly ever get to all sit down together.</w:t>
      </w:r>
    </w:p>
    <w:p w14:paraId="26BA8379" w14:textId="1EA3A52F"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ability to network with other states and gain knowledge of other experiences. Also, the ability to share resources. </w:t>
      </w:r>
    </w:p>
    <w:p w14:paraId="5C5292A5" w14:textId="7777777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State team time </w:t>
      </w:r>
    </w:p>
    <w:p w14:paraId="66D0AE0A" w14:textId="7777777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Group time. Learning about standards. </w:t>
      </w:r>
    </w:p>
    <w:p w14:paraId="6EB19743" w14:textId="24114D5A"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pace of the days- they were full in terms of content but did not feel rushed or exploitative. </w:t>
      </w:r>
    </w:p>
    <w:p w14:paraId="2E04D92E" w14:textId="7777777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I enjoyed the time spent with our TA in our state work time. </w:t>
      </w:r>
    </w:p>
    <w:p w14:paraId="0B0C8CA9" w14:textId="7777777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The whole experience was a great learning opportunity to me personally. </w:t>
      </w:r>
    </w:p>
    <w:p w14:paraId="7B7CE5CA" w14:textId="77777777" w:rsidR="00A92944" w:rsidRPr="003A747D" w:rsidRDefault="00A92944" w:rsidP="00A92944">
      <w:pPr>
        <w:pStyle w:val="ListParagraph"/>
        <w:numPr>
          <w:ilvl w:val="0"/>
          <w:numId w:val="34"/>
        </w:numPr>
        <w:spacing w:line="360" w:lineRule="auto"/>
        <w:rPr>
          <w:rFonts w:ascii="Times New Roman" w:hAnsi="Times New Roman"/>
        </w:rPr>
      </w:pPr>
      <w:r w:rsidRPr="003A747D">
        <w:rPr>
          <w:rFonts w:ascii="Times New Roman" w:hAnsi="Times New Roman"/>
        </w:rPr>
        <w:t xml:space="preserve">Adult learning. Briefs. </w:t>
      </w:r>
    </w:p>
    <w:p w14:paraId="2FA1C931" w14:textId="16586C68" w:rsidR="00A92944" w:rsidRPr="003A747D" w:rsidRDefault="00A92944" w:rsidP="003A747D">
      <w:pPr>
        <w:pStyle w:val="ListParagraph"/>
        <w:numPr>
          <w:ilvl w:val="0"/>
          <w:numId w:val="34"/>
        </w:numPr>
        <w:spacing w:line="360" w:lineRule="auto"/>
        <w:rPr>
          <w:rFonts w:ascii="Times New Roman" w:hAnsi="Times New Roman"/>
        </w:rPr>
      </w:pPr>
      <w:r w:rsidRPr="003A747D">
        <w:rPr>
          <w:rFonts w:ascii="Times New Roman" w:hAnsi="Times New Roman"/>
        </w:rPr>
        <w:lastRenderedPageBreak/>
        <w:t xml:space="preserve">The support to take action and make goals/ work happen during our time together. We couldn't have done all this without these few days and the ECPC team. The energy of the team and collaboration with the other states was awesome! Especially as someone new to all of this.  </w:t>
      </w:r>
    </w:p>
    <w:p w14:paraId="6948770B" w14:textId="77777777" w:rsidR="00BD47D6" w:rsidRPr="003A747D" w:rsidRDefault="00BD47D6" w:rsidP="000D5789">
      <w:pPr>
        <w:spacing w:line="360" w:lineRule="auto"/>
        <w:rPr>
          <w:b/>
          <w:sz w:val="22"/>
          <w:szCs w:val="22"/>
        </w:rPr>
      </w:pPr>
      <w:r w:rsidRPr="003A747D">
        <w:rPr>
          <w:b/>
          <w:sz w:val="22"/>
          <w:szCs w:val="22"/>
        </w:rPr>
        <w:t xml:space="preserve">How could the overall event be </w:t>
      </w:r>
      <w:r w:rsidRPr="003A747D">
        <w:rPr>
          <w:b/>
          <w:i/>
          <w:sz w:val="22"/>
          <w:szCs w:val="22"/>
        </w:rPr>
        <w:t>improved</w:t>
      </w:r>
      <w:r w:rsidRPr="003A747D">
        <w:rPr>
          <w:b/>
          <w:sz w:val="22"/>
          <w:szCs w:val="22"/>
        </w:rPr>
        <w:t>?</w:t>
      </w:r>
    </w:p>
    <w:p w14:paraId="32648700" w14:textId="61D2752B"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Links to slides right away to take notes electronically for those who benefit from taking notes linked to content specifically shared- some great info was shared I would easily apply to daily work. </w:t>
      </w:r>
    </w:p>
    <w:p w14:paraId="559BDA0C" w14:textId="77777777"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More opportunity to work as just a team! Connect with our states on best practices. </w:t>
      </w:r>
    </w:p>
    <w:p w14:paraId="5708F066" w14:textId="1156D8E4"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Deb and David- Would have preferred a more interactive session with David, more concrete examples. </w:t>
      </w:r>
    </w:p>
    <w:p w14:paraId="0CFB646E" w14:textId="483A233E"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Add information on effective strategies to facilitate meetings group around tough barriers More state-specific data. National data is great but ir would have been more relevant and impactful if it was paired with state-specific data for states present at this meeting. Even if the info is "no data" or “no good data” that's helpful to compare to other states. </w:t>
      </w:r>
    </w:p>
    <w:p w14:paraId="23488E9A" w14:textId="77777777"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Having a projector for us to view work product notes being developed would be more helpful. </w:t>
      </w:r>
    </w:p>
    <w:p w14:paraId="31937E17" w14:textId="6A94934B"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Have a projector to project on the screen o have a visual. Zoom so other members of the team can participate in state team time. </w:t>
      </w:r>
    </w:p>
    <w:p w14:paraId="02591186" w14:textId="77777777"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State sessions on time. </w:t>
      </w:r>
    </w:p>
    <w:p w14:paraId="1D07071F" w14:textId="5E536589"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Projectors so that our note talker/ recorder could project the teamwork during state team time. </w:t>
      </w:r>
    </w:p>
    <w:p w14:paraId="31A8EBC2" w14:textId="787B293F"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Shorted by 1/2 day. Either skip Sunday night, so it's 2.5 days or ends on Tuesday and make Sunday night more productive. </w:t>
      </w:r>
    </w:p>
    <w:p w14:paraId="38692D7F" w14:textId="77F18F11"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Have a state that is doing a CSPD will present- how has this helped them and what does it look like on the other side? </w:t>
      </w:r>
    </w:p>
    <w:p w14:paraId="36032792" w14:textId="36E0525F"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More state-to-state interaction. While we reported out to one another, I would have liked to have worked within a group of multiple state participants. I am not sure what that would look like or even if it is feasible. </w:t>
      </w:r>
    </w:p>
    <w:p w14:paraId="3211DBFD" w14:textId="101A224F"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More interaction activities, opportunities to work with other states. Less sit and get 1 hour is too long for adults to sit. Please practice what you teach. </w:t>
      </w:r>
    </w:p>
    <w:p w14:paraId="72314B7A" w14:textId="4F1636E4"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Providing more examples of materials that can be used to collect data or measure outcomes for action plans. </w:t>
      </w:r>
    </w:p>
    <w:p w14:paraId="68298DF7" w14:textId="77777777"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Nothing. </w:t>
      </w:r>
    </w:p>
    <w:p w14:paraId="1D38264F" w14:textId="77777777"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PPT up before the sessions start. </w:t>
      </w:r>
    </w:p>
    <w:p w14:paraId="0E22558E" w14:textId="102492AA"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Maybe have shorter intro sessions and provide more time with workgroups. </w:t>
      </w:r>
    </w:p>
    <w:p w14:paraId="60D78708" w14:textId="00DE6F05"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Online presentation was hard to stay engages with. </w:t>
      </w:r>
    </w:p>
    <w:p w14:paraId="67FAF485" w14:textId="65C14728"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Evaluation </w:t>
      </w:r>
    </w:p>
    <w:p w14:paraId="4C5CEF3C" w14:textId="12222F10"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Hawaii</w:t>
      </w:r>
    </w:p>
    <w:p w14:paraId="11FBC5CE" w14:textId="08A1A946" w:rsidR="00A92944"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 xml:space="preserve">None at this time. </w:t>
      </w:r>
    </w:p>
    <w:p w14:paraId="05DEBB8C" w14:textId="3335747A" w:rsidR="000D5789" w:rsidRPr="003A747D" w:rsidRDefault="00A92944" w:rsidP="00A92944">
      <w:pPr>
        <w:pStyle w:val="ListParagraph"/>
        <w:numPr>
          <w:ilvl w:val="0"/>
          <w:numId w:val="35"/>
        </w:numPr>
        <w:spacing w:line="360" w:lineRule="auto"/>
        <w:rPr>
          <w:rFonts w:ascii="Times New Roman" w:hAnsi="Times New Roman"/>
        </w:rPr>
      </w:pPr>
      <w:r w:rsidRPr="003A747D">
        <w:rPr>
          <w:rFonts w:ascii="Times New Roman" w:hAnsi="Times New Roman"/>
        </w:rPr>
        <w:t>Not sure, but I will think about this.</w:t>
      </w:r>
    </w:p>
    <w:p w14:paraId="5BE56B93" w14:textId="595A9A21" w:rsidR="00BD47D6" w:rsidRPr="003A747D" w:rsidRDefault="00BD47D6" w:rsidP="000D5789">
      <w:pPr>
        <w:spacing w:line="360" w:lineRule="auto"/>
        <w:rPr>
          <w:b/>
          <w:sz w:val="22"/>
          <w:szCs w:val="22"/>
        </w:rPr>
      </w:pPr>
      <w:r w:rsidRPr="003A747D">
        <w:rPr>
          <w:b/>
          <w:sz w:val="22"/>
          <w:szCs w:val="22"/>
        </w:rPr>
        <w:lastRenderedPageBreak/>
        <w:t xml:space="preserve">What is the </w:t>
      </w:r>
      <w:r w:rsidRPr="003A747D">
        <w:rPr>
          <w:b/>
          <w:i/>
          <w:sz w:val="22"/>
          <w:szCs w:val="22"/>
        </w:rPr>
        <w:t>most important</w:t>
      </w:r>
      <w:r w:rsidRPr="003A747D">
        <w:rPr>
          <w:b/>
          <w:sz w:val="22"/>
          <w:szCs w:val="22"/>
        </w:rPr>
        <w:t xml:space="preserve"> </w:t>
      </w:r>
      <w:r w:rsidRPr="003A747D">
        <w:rPr>
          <w:b/>
          <w:i/>
          <w:sz w:val="22"/>
          <w:szCs w:val="22"/>
        </w:rPr>
        <w:t>thing</w:t>
      </w:r>
      <w:r w:rsidRPr="003A747D">
        <w:rPr>
          <w:b/>
          <w:sz w:val="22"/>
          <w:szCs w:val="22"/>
        </w:rPr>
        <w:t xml:space="preserve"> you will take away from the </w:t>
      </w:r>
      <w:r w:rsidR="000D5789" w:rsidRPr="003A747D">
        <w:rPr>
          <w:b/>
          <w:sz w:val="22"/>
          <w:szCs w:val="22"/>
        </w:rPr>
        <w:t>m</w:t>
      </w:r>
      <w:r w:rsidRPr="003A747D">
        <w:rPr>
          <w:b/>
          <w:sz w:val="22"/>
          <w:szCs w:val="22"/>
        </w:rPr>
        <w:t>eeting?</w:t>
      </w:r>
    </w:p>
    <w:p w14:paraId="0177EE62"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Next steps in our action plan and clear means to take them forward and complete tasks by timelines. </w:t>
      </w:r>
    </w:p>
    <w:p w14:paraId="7100C9C8"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Steps to move towards in our state work. </w:t>
      </w:r>
    </w:p>
    <w:p w14:paraId="4649E456" w14:textId="7C1CA7E8"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So important to have the right people at the table! Work so complex, but exciting to be a part of the conversation. Need to convene work group quality to help engage them. </w:t>
      </w:r>
    </w:p>
    <w:p w14:paraId="20C98D8B" w14:textId="70FF2E4B"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Next steps to keep this work moving. </w:t>
      </w:r>
    </w:p>
    <w:p w14:paraId="6F47C41E"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Action plans. </w:t>
      </w:r>
    </w:p>
    <w:p w14:paraId="2F3B9CB3" w14:textId="129B8322"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I have a much clearer vision of the groups' role and my function as part of this group. I am a relatively new member of the team and feel a part of the group now. </w:t>
      </w:r>
    </w:p>
    <w:p w14:paraId="1CF744CA" w14:textId="4901E7BB"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Representation from different states is key. </w:t>
      </w:r>
    </w:p>
    <w:p w14:paraId="5516B0FB"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Strategic plan. </w:t>
      </w:r>
    </w:p>
    <w:p w14:paraId="62905E7B" w14:textId="63A881F6"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Action plans. Please have a p[rojector for each breakout room so we can work together instead of on chart papers. </w:t>
      </w:r>
    </w:p>
    <w:p w14:paraId="57857198"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Action plans!!</w:t>
      </w:r>
    </w:p>
    <w:p w14:paraId="3563B70D" w14:textId="50011242"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The access that we have to resources (TA, grants, etc.). </w:t>
      </w:r>
    </w:p>
    <w:p w14:paraId="4D72379A"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Plans for moving forward. </w:t>
      </w:r>
    </w:p>
    <w:p w14:paraId="31CBEC88"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Defined timelines and expectations to work when I return home. </w:t>
      </w:r>
    </w:p>
    <w:p w14:paraId="1E82663A" w14:textId="28073B02"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Our action plan that now has items and a timeline that is doable. </w:t>
      </w:r>
    </w:p>
    <w:p w14:paraId="0B9879BE" w14:textId="3A026ED5"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More solidified objectives and activities to begin work once back in home state. </w:t>
      </w:r>
    </w:p>
    <w:p w14:paraId="09F38E4E" w14:textId="242EE221"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Next steps for our team. </w:t>
      </w:r>
    </w:p>
    <w:p w14:paraId="5FA6EBE0"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More plan. </w:t>
      </w:r>
    </w:p>
    <w:p w14:paraId="21B3CA4B" w14:textId="0615DD3C"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Collaborative practices. </w:t>
      </w:r>
    </w:p>
    <w:p w14:paraId="09645187" w14:textId="36D03684"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A better understanding of the ECPC logic model. </w:t>
      </w:r>
    </w:p>
    <w:p w14:paraId="689856F2"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Action planning document alignment, </w:t>
      </w:r>
    </w:p>
    <w:p w14:paraId="374C76E1"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The importance of getting everyone in our state to collaborate and pout out the word on the importance of more funding for ECE. </w:t>
      </w:r>
    </w:p>
    <w:p w14:paraId="0B795DF9" w14:textId="77777777" w:rsidR="00A92944"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 xml:space="preserve">Adult learning. Briefs on content delivery. Assessing realistic ability to be in intensive team is strong and working. </w:t>
      </w:r>
    </w:p>
    <w:p w14:paraId="72C10F73" w14:textId="4A16D0D4" w:rsidR="000D5789" w:rsidRPr="003A747D" w:rsidRDefault="00A92944" w:rsidP="00A92944">
      <w:pPr>
        <w:pStyle w:val="ListParagraph"/>
        <w:numPr>
          <w:ilvl w:val="0"/>
          <w:numId w:val="36"/>
        </w:numPr>
        <w:spacing w:line="360" w:lineRule="auto"/>
        <w:rPr>
          <w:rFonts w:ascii="Times New Roman" w:hAnsi="Times New Roman"/>
        </w:rPr>
      </w:pPr>
      <w:r w:rsidRPr="003A747D">
        <w:rPr>
          <w:rFonts w:ascii="Times New Roman" w:hAnsi="Times New Roman"/>
        </w:rPr>
        <w:t>The work we have accomplished including immediate next steaps to keep us going.</w:t>
      </w:r>
    </w:p>
    <w:p w14:paraId="034E6F61" w14:textId="77777777" w:rsidR="00BD47D6" w:rsidRPr="003A747D" w:rsidRDefault="00BD47D6" w:rsidP="000D5789">
      <w:pPr>
        <w:spacing w:line="360" w:lineRule="auto"/>
        <w:rPr>
          <w:sz w:val="22"/>
          <w:szCs w:val="22"/>
        </w:rPr>
      </w:pPr>
      <w:r w:rsidRPr="003A747D">
        <w:rPr>
          <w:b/>
          <w:sz w:val="22"/>
          <w:szCs w:val="22"/>
        </w:rPr>
        <w:t>Additional Comments:</w:t>
      </w:r>
    </w:p>
    <w:p w14:paraId="4042C002" w14:textId="3B067781"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 xml:space="preserve">As additional states are getting set up as teams, I would encourage teams to gather input from an interdisciplinary community. Even if focus needs to be on standards for EC teachers at all levels the interdisciplinary team, particularly IHE faculty training those of PD specific to other disciplines, need to be informed at a minimum. </w:t>
      </w:r>
    </w:p>
    <w:p w14:paraId="5BCCDAF3" w14:textId="77777777"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 xml:space="preserve">Thank you! I can see a lot of planning! Hard work went into this. </w:t>
      </w:r>
    </w:p>
    <w:p w14:paraId="0B9D7502" w14:textId="4CC8605C"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 xml:space="preserve">I know you are not working environment, but it was pretty cold in the room! And </w:t>
      </w:r>
      <w:r w:rsidR="00FA47A9" w:rsidRPr="003A747D">
        <w:rPr>
          <w:rFonts w:ascii="Times New Roman" w:hAnsi="Times New Roman"/>
        </w:rPr>
        <w:t xml:space="preserve">the </w:t>
      </w:r>
      <w:r w:rsidRPr="003A747D">
        <w:rPr>
          <w:rFonts w:ascii="Times New Roman" w:hAnsi="Times New Roman"/>
        </w:rPr>
        <w:t xml:space="preserve">food was delish. </w:t>
      </w:r>
    </w:p>
    <w:p w14:paraId="2BE82339" w14:textId="7CB017AA"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Thank you for everything!</w:t>
      </w:r>
    </w:p>
    <w:p w14:paraId="11FA13A9" w14:textId="08494CF2"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lastRenderedPageBreak/>
        <w:t>Thank you!</w:t>
      </w:r>
    </w:p>
    <w:p w14:paraId="41D10540" w14:textId="187FEC6C"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Thank you.</w:t>
      </w:r>
    </w:p>
    <w:p w14:paraId="1301B5E3" w14:textId="43AAB74F"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Please clearly spell out acronyms. Provide a shared understanding incorporate more adult learning techniques</w:t>
      </w:r>
      <w:r w:rsidR="00FA47A9" w:rsidRPr="003A747D">
        <w:rPr>
          <w:rFonts w:ascii="Times New Roman" w:hAnsi="Times New Roman"/>
        </w:rPr>
        <w:t xml:space="preserve"> — m</w:t>
      </w:r>
      <w:r w:rsidRPr="003A747D">
        <w:rPr>
          <w:rFonts w:ascii="Times New Roman" w:hAnsi="Times New Roman"/>
        </w:rPr>
        <w:t xml:space="preserve">ore activities, movement, smart group work. </w:t>
      </w:r>
    </w:p>
    <w:p w14:paraId="7FE39697" w14:textId="1BCD116B"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Thanks for a great institute!</w:t>
      </w:r>
    </w:p>
    <w:p w14:paraId="591516E4" w14:textId="77777777"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Thanks!</w:t>
      </w:r>
    </w:p>
    <w:p w14:paraId="191C025F" w14:textId="77777777"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 xml:space="preserve">Thank you to everyone who worked so hard to make it so easy to engage to be successful. </w:t>
      </w:r>
    </w:p>
    <w:p w14:paraId="5F8EA021" w14:textId="6F05A2FB" w:rsidR="00A92944" w:rsidRPr="003A747D" w:rsidRDefault="00A92944" w:rsidP="00A92944">
      <w:pPr>
        <w:pStyle w:val="ListParagraph"/>
        <w:numPr>
          <w:ilvl w:val="0"/>
          <w:numId w:val="33"/>
        </w:numPr>
        <w:spacing w:line="360" w:lineRule="auto"/>
        <w:rPr>
          <w:rFonts w:ascii="Times New Roman" w:hAnsi="Times New Roman"/>
        </w:rPr>
      </w:pPr>
      <w:r w:rsidRPr="003A747D">
        <w:rPr>
          <w:rFonts w:ascii="Times New Roman" w:hAnsi="Times New Roman"/>
        </w:rPr>
        <w:t xml:space="preserve">Thank you so much. I always learn so much and feel productive when we get together. </w:t>
      </w:r>
    </w:p>
    <w:p w14:paraId="19F36EFC" w14:textId="7DA1EBD3" w:rsidR="003727D1" w:rsidRPr="003A747D" w:rsidRDefault="00A92944" w:rsidP="00A92944">
      <w:pPr>
        <w:pStyle w:val="ListParagraph"/>
        <w:numPr>
          <w:ilvl w:val="0"/>
          <w:numId w:val="33"/>
        </w:numPr>
        <w:spacing w:after="0" w:line="360" w:lineRule="auto"/>
        <w:rPr>
          <w:rFonts w:ascii="Times New Roman" w:hAnsi="Times New Roman"/>
        </w:rPr>
      </w:pPr>
      <w:r w:rsidRPr="003A747D">
        <w:rPr>
          <w:rFonts w:ascii="Times New Roman" w:hAnsi="Times New Roman"/>
        </w:rPr>
        <w:t>Thank you!</w:t>
      </w:r>
    </w:p>
    <w:sectPr w:rsidR="003727D1" w:rsidRPr="003A747D" w:rsidSect="00EF2B6A">
      <w:footerReference w:type="default" r:id="rId9"/>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8047" w14:textId="77777777" w:rsidR="009C35BB" w:rsidRDefault="009C35BB">
      <w:r>
        <w:separator/>
      </w:r>
    </w:p>
  </w:endnote>
  <w:endnote w:type="continuationSeparator" w:id="0">
    <w:p w14:paraId="70AA4D29" w14:textId="77777777" w:rsidR="009C35BB" w:rsidRDefault="009C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704477"/>
      <w:docPartObj>
        <w:docPartGallery w:val="Page Numbers (Bottom of Page)"/>
        <w:docPartUnique/>
      </w:docPartObj>
    </w:sdtPr>
    <w:sdtEndPr>
      <w:rPr>
        <w:noProof/>
      </w:rPr>
    </w:sdtEndPr>
    <w:sdtContent>
      <w:p w14:paraId="59C2AFA7" w14:textId="1A73D9E1" w:rsidR="00B836CB" w:rsidRDefault="00B836CB">
        <w:pPr>
          <w:pStyle w:val="Footer"/>
          <w:jc w:val="right"/>
        </w:pPr>
        <w:r>
          <w:fldChar w:fldCharType="begin"/>
        </w:r>
        <w:r>
          <w:instrText xml:space="preserve"> PAGE   \* MERGEFORMAT </w:instrText>
        </w:r>
        <w:r>
          <w:fldChar w:fldCharType="separate"/>
        </w:r>
        <w:r w:rsidR="00C0178A">
          <w:rPr>
            <w:noProof/>
          </w:rPr>
          <w:t>1</w:t>
        </w:r>
        <w:r>
          <w:rPr>
            <w:noProof/>
          </w:rPr>
          <w:fldChar w:fldCharType="end"/>
        </w:r>
      </w:p>
    </w:sdtContent>
  </w:sdt>
  <w:p w14:paraId="1CD98AF6" w14:textId="77777777" w:rsidR="00B836CB" w:rsidRDefault="00B8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6EE5" w14:textId="77777777" w:rsidR="009C35BB" w:rsidRDefault="009C35BB">
      <w:r>
        <w:separator/>
      </w:r>
    </w:p>
  </w:footnote>
  <w:footnote w:type="continuationSeparator" w:id="0">
    <w:p w14:paraId="58E2EAB4" w14:textId="77777777" w:rsidR="009C35BB" w:rsidRDefault="009C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15"/>
    <w:multiLevelType w:val="hybridMultilevel"/>
    <w:tmpl w:val="868C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14FA"/>
    <w:multiLevelType w:val="hybridMultilevel"/>
    <w:tmpl w:val="DC5E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339F5"/>
    <w:multiLevelType w:val="hybridMultilevel"/>
    <w:tmpl w:val="37A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3971"/>
    <w:multiLevelType w:val="hybridMultilevel"/>
    <w:tmpl w:val="D874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FA1"/>
    <w:multiLevelType w:val="hybridMultilevel"/>
    <w:tmpl w:val="4E4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54E2"/>
    <w:multiLevelType w:val="hybridMultilevel"/>
    <w:tmpl w:val="6790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0B8D"/>
    <w:multiLevelType w:val="hybridMultilevel"/>
    <w:tmpl w:val="B35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E13C8"/>
    <w:multiLevelType w:val="hybridMultilevel"/>
    <w:tmpl w:val="4AB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F5E74"/>
    <w:multiLevelType w:val="hybridMultilevel"/>
    <w:tmpl w:val="B1E6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5F87"/>
    <w:multiLevelType w:val="hybridMultilevel"/>
    <w:tmpl w:val="EE9A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2B34"/>
    <w:multiLevelType w:val="hybridMultilevel"/>
    <w:tmpl w:val="45CA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35B32"/>
    <w:multiLevelType w:val="hybridMultilevel"/>
    <w:tmpl w:val="B0A8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867C7"/>
    <w:multiLevelType w:val="hybridMultilevel"/>
    <w:tmpl w:val="159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E67E7"/>
    <w:multiLevelType w:val="hybridMultilevel"/>
    <w:tmpl w:val="AE4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E439C"/>
    <w:multiLevelType w:val="hybridMultilevel"/>
    <w:tmpl w:val="0F5A4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BB50A2"/>
    <w:multiLevelType w:val="hybridMultilevel"/>
    <w:tmpl w:val="216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230FE"/>
    <w:multiLevelType w:val="hybridMultilevel"/>
    <w:tmpl w:val="90C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D007A"/>
    <w:multiLevelType w:val="hybridMultilevel"/>
    <w:tmpl w:val="109E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C4E17"/>
    <w:multiLevelType w:val="hybridMultilevel"/>
    <w:tmpl w:val="1F7A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170B8"/>
    <w:multiLevelType w:val="hybridMultilevel"/>
    <w:tmpl w:val="2E44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02EE1"/>
    <w:multiLevelType w:val="hybridMultilevel"/>
    <w:tmpl w:val="0DB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744E9"/>
    <w:multiLevelType w:val="hybridMultilevel"/>
    <w:tmpl w:val="E862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50AC2"/>
    <w:multiLevelType w:val="hybridMultilevel"/>
    <w:tmpl w:val="E7EA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41338"/>
    <w:multiLevelType w:val="hybridMultilevel"/>
    <w:tmpl w:val="FAE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3572C"/>
    <w:multiLevelType w:val="hybridMultilevel"/>
    <w:tmpl w:val="A584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21F2E"/>
    <w:multiLevelType w:val="hybridMultilevel"/>
    <w:tmpl w:val="B99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8503A"/>
    <w:multiLevelType w:val="hybridMultilevel"/>
    <w:tmpl w:val="2F48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B0C02"/>
    <w:multiLevelType w:val="hybridMultilevel"/>
    <w:tmpl w:val="B3E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31837"/>
    <w:multiLevelType w:val="hybridMultilevel"/>
    <w:tmpl w:val="3AF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094F"/>
    <w:multiLevelType w:val="hybridMultilevel"/>
    <w:tmpl w:val="B9C4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A07CC"/>
    <w:multiLevelType w:val="hybridMultilevel"/>
    <w:tmpl w:val="8372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E746A"/>
    <w:multiLevelType w:val="hybridMultilevel"/>
    <w:tmpl w:val="A484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56331"/>
    <w:multiLevelType w:val="hybridMultilevel"/>
    <w:tmpl w:val="0AA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EF202C0"/>
    <w:multiLevelType w:val="hybridMultilevel"/>
    <w:tmpl w:val="422C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474EC"/>
    <w:multiLevelType w:val="hybridMultilevel"/>
    <w:tmpl w:val="AA36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40DD1"/>
    <w:multiLevelType w:val="hybridMultilevel"/>
    <w:tmpl w:val="710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5"/>
  </w:num>
  <w:num w:numId="4">
    <w:abstractNumId w:val="34"/>
  </w:num>
  <w:num w:numId="5">
    <w:abstractNumId w:val="16"/>
  </w:num>
  <w:num w:numId="6">
    <w:abstractNumId w:val="2"/>
  </w:num>
  <w:num w:numId="7">
    <w:abstractNumId w:val="4"/>
  </w:num>
  <w:num w:numId="8">
    <w:abstractNumId w:val="29"/>
  </w:num>
  <w:num w:numId="9">
    <w:abstractNumId w:val="6"/>
  </w:num>
  <w:num w:numId="10">
    <w:abstractNumId w:val="10"/>
  </w:num>
  <w:num w:numId="11">
    <w:abstractNumId w:val="30"/>
  </w:num>
  <w:num w:numId="12">
    <w:abstractNumId w:val="19"/>
  </w:num>
  <w:num w:numId="13">
    <w:abstractNumId w:val="17"/>
  </w:num>
  <w:num w:numId="14">
    <w:abstractNumId w:val="13"/>
  </w:num>
  <w:num w:numId="15">
    <w:abstractNumId w:val="26"/>
  </w:num>
  <w:num w:numId="16">
    <w:abstractNumId w:val="11"/>
  </w:num>
  <w:num w:numId="17">
    <w:abstractNumId w:val="9"/>
  </w:num>
  <w:num w:numId="18">
    <w:abstractNumId w:val="1"/>
  </w:num>
  <w:num w:numId="19">
    <w:abstractNumId w:val="14"/>
  </w:num>
  <w:num w:numId="20">
    <w:abstractNumId w:val="21"/>
  </w:num>
  <w:num w:numId="21">
    <w:abstractNumId w:val="28"/>
  </w:num>
  <w:num w:numId="22">
    <w:abstractNumId w:val="12"/>
  </w:num>
  <w:num w:numId="23">
    <w:abstractNumId w:val="5"/>
  </w:num>
  <w:num w:numId="24">
    <w:abstractNumId w:val="35"/>
  </w:num>
  <w:num w:numId="25">
    <w:abstractNumId w:val="24"/>
  </w:num>
  <w:num w:numId="26">
    <w:abstractNumId w:val="27"/>
  </w:num>
  <w:num w:numId="27">
    <w:abstractNumId w:val="15"/>
  </w:num>
  <w:num w:numId="28">
    <w:abstractNumId w:val="8"/>
  </w:num>
  <w:num w:numId="29">
    <w:abstractNumId w:val="7"/>
  </w:num>
  <w:num w:numId="30">
    <w:abstractNumId w:val="18"/>
  </w:num>
  <w:num w:numId="31">
    <w:abstractNumId w:val="3"/>
  </w:num>
  <w:num w:numId="32">
    <w:abstractNumId w:val="31"/>
  </w:num>
  <w:num w:numId="33">
    <w:abstractNumId w:val="32"/>
  </w:num>
  <w:num w:numId="34">
    <w:abstractNumId w:val="0"/>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1NDA1Mbc0MzY0NTBV0lEKTi0uzszPAymwrAUAQr1ieSwAAAA="/>
  </w:docVars>
  <w:rsids>
    <w:rsidRoot w:val="00EF2B6A"/>
    <w:rsid w:val="000038F6"/>
    <w:rsid w:val="000207FB"/>
    <w:rsid w:val="00020F7D"/>
    <w:rsid w:val="00027B54"/>
    <w:rsid w:val="000500E5"/>
    <w:rsid w:val="00057545"/>
    <w:rsid w:val="00057EF6"/>
    <w:rsid w:val="00074E7E"/>
    <w:rsid w:val="0009086D"/>
    <w:rsid w:val="00093871"/>
    <w:rsid w:val="00094059"/>
    <w:rsid w:val="000951E6"/>
    <w:rsid w:val="000B3333"/>
    <w:rsid w:val="000B60C5"/>
    <w:rsid w:val="000D4A5E"/>
    <w:rsid w:val="000D5083"/>
    <w:rsid w:val="000D5789"/>
    <w:rsid w:val="000E1734"/>
    <w:rsid w:val="001074EF"/>
    <w:rsid w:val="00107716"/>
    <w:rsid w:val="00132874"/>
    <w:rsid w:val="00140550"/>
    <w:rsid w:val="00150A4D"/>
    <w:rsid w:val="0015393A"/>
    <w:rsid w:val="0015674D"/>
    <w:rsid w:val="00161503"/>
    <w:rsid w:val="001851C7"/>
    <w:rsid w:val="00192C0B"/>
    <w:rsid w:val="001D397C"/>
    <w:rsid w:val="00201396"/>
    <w:rsid w:val="00212E1E"/>
    <w:rsid w:val="00241D6D"/>
    <w:rsid w:val="002558AA"/>
    <w:rsid w:val="00266165"/>
    <w:rsid w:val="0026696E"/>
    <w:rsid w:val="002822EB"/>
    <w:rsid w:val="0029357D"/>
    <w:rsid w:val="002A10C1"/>
    <w:rsid w:val="002B3315"/>
    <w:rsid w:val="002C00E7"/>
    <w:rsid w:val="002E3AF1"/>
    <w:rsid w:val="00300470"/>
    <w:rsid w:val="003437A1"/>
    <w:rsid w:val="00351008"/>
    <w:rsid w:val="003535A9"/>
    <w:rsid w:val="00372512"/>
    <w:rsid w:val="003727D1"/>
    <w:rsid w:val="003744BD"/>
    <w:rsid w:val="003851AA"/>
    <w:rsid w:val="003A0434"/>
    <w:rsid w:val="003A747D"/>
    <w:rsid w:val="003D4242"/>
    <w:rsid w:val="003E133A"/>
    <w:rsid w:val="003E2BF9"/>
    <w:rsid w:val="003F67E6"/>
    <w:rsid w:val="0040319E"/>
    <w:rsid w:val="00434DB8"/>
    <w:rsid w:val="00443983"/>
    <w:rsid w:val="00446983"/>
    <w:rsid w:val="004639FC"/>
    <w:rsid w:val="00464431"/>
    <w:rsid w:val="00465170"/>
    <w:rsid w:val="00475A1D"/>
    <w:rsid w:val="00475BD0"/>
    <w:rsid w:val="004974D3"/>
    <w:rsid w:val="004A0C98"/>
    <w:rsid w:val="004A116B"/>
    <w:rsid w:val="004C1E7A"/>
    <w:rsid w:val="00506C57"/>
    <w:rsid w:val="00514AD2"/>
    <w:rsid w:val="00517985"/>
    <w:rsid w:val="005366C7"/>
    <w:rsid w:val="00542E82"/>
    <w:rsid w:val="00546610"/>
    <w:rsid w:val="00556C58"/>
    <w:rsid w:val="00560E2F"/>
    <w:rsid w:val="00587472"/>
    <w:rsid w:val="00594D9A"/>
    <w:rsid w:val="005B040E"/>
    <w:rsid w:val="005B35B2"/>
    <w:rsid w:val="005B7E58"/>
    <w:rsid w:val="005C48CC"/>
    <w:rsid w:val="005F6D72"/>
    <w:rsid w:val="005F6F4D"/>
    <w:rsid w:val="006020F5"/>
    <w:rsid w:val="006150A1"/>
    <w:rsid w:val="00620F64"/>
    <w:rsid w:val="006232DF"/>
    <w:rsid w:val="00660ACC"/>
    <w:rsid w:val="00670C05"/>
    <w:rsid w:val="00674F6F"/>
    <w:rsid w:val="00682CFB"/>
    <w:rsid w:val="006A5E69"/>
    <w:rsid w:val="006E2743"/>
    <w:rsid w:val="006E3A82"/>
    <w:rsid w:val="006E4AC5"/>
    <w:rsid w:val="006F4DB7"/>
    <w:rsid w:val="0070022A"/>
    <w:rsid w:val="00702D3C"/>
    <w:rsid w:val="00703EE6"/>
    <w:rsid w:val="00706CDA"/>
    <w:rsid w:val="0073440A"/>
    <w:rsid w:val="00740B14"/>
    <w:rsid w:val="00746244"/>
    <w:rsid w:val="007A1733"/>
    <w:rsid w:val="007B6E78"/>
    <w:rsid w:val="007C15A7"/>
    <w:rsid w:val="007C4ACA"/>
    <w:rsid w:val="007D49A5"/>
    <w:rsid w:val="007E149C"/>
    <w:rsid w:val="007E52D3"/>
    <w:rsid w:val="007F3F6E"/>
    <w:rsid w:val="0080023A"/>
    <w:rsid w:val="0080278B"/>
    <w:rsid w:val="00812FA0"/>
    <w:rsid w:val="00842E24"/>
    <w:rsid w:val="00844333"/>
    <w:rsid w:val="00852F78"/>
    <w:rsid w:val="00856AA0"/>
    <w:rsid w:val="00863379"/>
    <w:rsid w:val="00867741"/>
    <w:rsid w:val="00871AD0"/>
    <w:rsid w:val="00885CDA"/>
    <w:rsid w:val="008A65B8"/>
    <w:rsid w:val="008B0786"/>
    <w:rsid w:val="008B2980"/>
    <w:rsid w:val="008E5D3F"/>
    <w:rsid w:val="008F01CB"/>
    <w:rsid w:val="008F020A"/>
    <w:rsid w:val="008F18CC"/>
    <w:rsid w:val="00922D2E"/>
    <w:rsid w:val="00924705"/>
    <w:rsid w:val="00931695"/>
    <w:rsid w:val="00953D73"/>
    <w:rsid w:val="00962B53"/>
    <w:rsid w:val="00970DA6"/>
    <w:rsid w:val="00974B4A"/>
    <w:rsid w:val="00986523"/>
    <w:rsid w:val="009A2352"/>
    <w:rsid w:val="009A26E6"/>
    <w:rsid w:val="009B54E1"/>
    <w:rsid w:val="009C35BB"/>
    <w:rsid w:val="009C39D7"/>
    <w:rsid w:val="009C4440"/>
    <w:rsid w:val="009E048F"/>
    <w:rsid w:val="009E0A4E"/>
    <w:rsid w:val="009E73C4"/>
    <w:rsid w:val="009E7961"/>
    <w:rsid w:val="00A1004B"/>
    <w:rsid w:val="00A107C6"/>
    <w:rsid w:val="00A24953"/>
    <w:rsid w:val="00A606DE"/>
    <w:rsid w:val="00A62A4A"/>
    <w:rsid w:val="00A810BC"/>
    <w:rsid w:val="00A91B1E"/>
    <w:rsid w:val="00A92944"/>
    <w:rsid w:val="00A9477F"/>
    <w:rsid w:val="00A97140"/>
    <w:rsid w:val="00AB6A1B"/>
    <w:rsid w:val="00AC042C"/>
    <w:rsid w:val="00B23BC7"/>
    <w:rsid w:val="00B2719B"/>
    <w:rsid w:val="00B30B6F"/>
    <w:rsid w:val="00B47B28"/>
    <w:rsid w:val="00B47E16"/>
    <w:rsid w:val="00B51704"/>
    <w:rsid w:val="00B836CB"/>
    <w:rsid w:val="00B8475D"/>
    <w:rsid w:val="00B85747"/>
    <w:rsid w:val="00B975FC"/>
    <w:rsid w:val="00BC0F01"/>
    <w:rsid w:val="00BD47D6"/>
    <w:rsid w:val="00BD6B85"/>
    <w:rsid w:val="00BE7F28"/>
    <w:rsid w:val="00BF409C"/>
    <w:rsid w:val="00C0178A"/>
    <w:rsid w:val="00C04989"/>
    <w:rsid w:val="00C45B52"/>
    <w:rsid w:val="00C46B7C"/>
    <w:rsid w:val="00C641F6"/>
    <w:rsid w:val="00C96AA3"/>
    <w:rsid w:val="00CA147D"/>
    <w:rsid w:val="00CC5CB6"/>
    <w:rsid w:val="00CE4F18"/>
    <w:rsid w:val="00CF10E9"/>
    <w:rsid w:val="00D00BBC"/>
    <w:rsid w:val="00D1731A"/>
    <w:rsid w:val="00D23E5C"/>
    <w:rsid w:val="00D74C9F"/>
    <w:rsid w:val="00D9005E"/>
    <w:rsid w:val="00D95369"/>
    <w:rsid w:val="00D955CA"/>
    <w:rsid w:val="00D97939"/>
    <w:rsid w:val="00DB4426"/>
    <w:rsid w:val="00DC38B8"/>
    <w:rsid w:val="00DE61FE"/>
    <w:rsid w:val="00E02342"/>
    <w:rsid w:val="00E16D1D"/>
    <w:rsid w:val="00E31C76"/>
    <w:rsid w:val="00E55457"/>
    <w:rsid w:val="00E6716A"/>
    <w:rsid w:val="00E87712"/>
    <w:rsid w:val="00E87DB6"/>
    <w:rsid w:val="00EB11B6"/>
    <w:rsid w:val="00EB5D8F"/>
    <w:rsid w:val="00EB6953"/>
    <w:rsid w:val="00EE05D9"/>
    <w:rsid w:val="00EE24FD"/>
    <w:rsid w:val="00EE2B20"/>
    <w:rsid w:val="00EF2B6A"/>
    <w:rsid w:val="00F10C62"/>
    <w:rsid w:val="00F407DE"/>
    <w:rsid w:val="00F44557"/>
    <w:rsid w:val="00F47086"/>
    <w:rsid w:val="00F70B22"/>
    <w:rsid w:val="00F7293D"/>
    <w:rsid w:val="00F73192"/>
    <w:rsid w:val="00F76DD9"/>
    <w:rsid w:val="00F96334"/>
    <w:rsid w:val="00FA24C4"/>
    <w:rsid w:val="00FA47A9"/>
    <w:rsid w:val="00FC0035"/>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3C54"/>
  <w15:chartTrackingRefBased/>
  <w15:docId w15:val="{B77D234A-D4A7-4B6E-BF5C-CED5527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2B6A"/>
    <w:pPr>
      <w:jc w:val="center"/>
    </w:pPr>
    <w:rPr>
      <w:b/>
      <w:bCs/>
    </w:rPr>
  </w:style>
  <w:style w:type="character" w:customStyle="1" w:styleId="TitleChar">
    <w:name w:val="Title Char"/>
    <w:basedOn w:val="DefaultParagraphFont"/>
    <w:link w:val="Title"/>
    <w:rsid w:val="00EF2B6A"/>
    <w:rPr>
      <w:rFonts w:ascii="Times New Roman" w:eastAsia="Times New Roman" w:hAnsi="Times New Roman" w:cs="Times New Roman"/>
      <w:b/>
      <w:bCs/>
      <w:sz w:val="24"/>
      <w:szCs w:val="24"/>
    </w:rPr>
  </w:style>
  <w:style w:type="paragraph" w:styleId="ListParagraph">
    <w:name w:val="List Paragraph"/>
    <w:basedOn w:val="Normal"/>
    <w:uiPriority w:val="34"/>
    <w:qFormat/>
    <w:rsid w:val="00EF2B6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EF2B6A"/>
    <w:pPr>
      <w:tabs>
        <w:tab w:val="center" w:pos="4680"/>
        <w:tab w:val="right" w:pos="9360"/>
      </w:tabs>
    </w:pPr>
  </w:style>
  <w:style w:type="character" w:customStyle="1" w:styleId="FooterChar">
    <w:name w:val="Footer Char"/>
    <w:basedOn w:val="DefaultParagraphFont"/>
    <w:link w:val="Footer"/>
    <w:uiPriority w:val="99"/>
    <w:rsid w:val="00EF2B6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5E"/>
    <w:pPr>
      <w:tabs>
        <w:tab w:val="center" w:pos="4680"/>
        <w:tab w:val="right" w:pos="9360"/>
      </w:tabs>
    </w:pPr>
    <w:rPr>
      <w:rFonts w:ascii="Arial" w:eastAsiaTheme="minorHAnsi" w:hAnsi="Arial" w:cs="Arial"/>
      <w:sz w:val="22"/>
      <w:szCs w:val="22"/>
    </w:rPr>
  </w:style>
  <w:style w:type="character" w:customStyle="1" w:styleId="HeaderChar">
    <w:name w:val="Header Char"/>
    <w:basedOn w:val="DefaultParagraphFont"/>
    <w:link w:val="Header"/>
    <w:uiPriority w:val="99"/>
    <w:rsid w:val="000D4A5E"/>
    <w:rPr>
      <w:rFonts w:ascii="Arial" w:hAnsi="Arial" w:cs="Arial"/>
    </w:rPr>
  </w:style>
  <w:style w:type="paragraph" w:styleId="BalloonText">
    <w:name w:val="Balloon Text"/>
    <w:basedOn w:val="Normal"/>
    <w:link w:val="BalloonTextChar"/>
    <w:uiPriority w:val="99"/>
    <w:semiHidden/>
    <w:unhideWhenUsed/>
    <w:rsid w:val="00374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BD"/>
    <w:rPr>
      <w:rFonts w:ascii="Segoe UI" w:eastAsia="Times New Roman" w:hAnsi="Segoe UI" w:cs="Segoe UI"/>
      <w:sz w:val="18"/>
      <w:szCs w:val="18"/>
    </w:rPr>
  </w:style>
  <w:style w:type="table" w:customStyle="1" w:styleId="TableGrid1">
    <w:name w:val="Table Grid1"/>
    <w:basedOn w:val="TableNormal"/>
    <w:next w:val="TableGrid"/>
    <w:uiPriority w:val="59"/>
    <w:rsid w:val="00506C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0B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rsid w:val="00D00B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44333"/>
    <w:rPr>
      <w:color w:val="0563C1" w:themeColor="hyperlink"/>
      <w:u w:val="single"/>
    </w:rPr>
  </w:style>
  <w:style w:type="character" w:styleId="CommentReference">
    <w:name w:val="annotation reference"/>
    <w:basedOn w:val="DefaultParagraphFont"/>
    <w:uiPriority w:val="99"/>
    <w:semiHidden/>
    <w:unhideWhenUsed/>
    <w:rsid w:val="00107716"/>
    <w:rPr>
      <w:sz w:val="16"/>
      <w:szCs w:val="16"/>
    </w:rPr>
  </w:style>
  <w:style w:type="paragraph" w:styleId="CommentText">
    <w:name w:val="annotation text"/>
    <w:basedOn w:val="Normal"/>
    <w:link w:val="CommentTextChar"/>
    <w:uiPriority w:val="99"/>
    <w:semiHidden/>
    <w:unhideWhenUsed/>
    <w:rsid w:val="00107716"/>
    <w:rPr>
      <w:sz w:val="20"/>
      <w:szCs w:val="20"/>
    </w:rPr>
  </w:style>
  <w:style w:type="character" w:customStyle="1" w:styleId="CommentTextChar">
    <w:name w:val="Comment Text Char"/>
    <w:basedOn w:val="DefaultParagraphFont"/>
    <w:link w:val="CommentText"/>
    <w:uiPriority w:val="99"/>
    <w:semiHidden/>
    <w:rsid w:val="00107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716"/>
    <w:rPr>
      <w:b/>
      <w:bCs/>
    </w:rPr>
  </w:style>
  <w:style w:type="character" w:customStyle="1" w:styleId="CommentSubjectChar">
    <w:name w:val="Comment Subject Char"/>
    <w:basedOn w:val="CommentTextChar"/>
    <w:link w:val="CommentSubject"/>
    <w:uiPriority w:val="99"/>
    <w:semiHidden/>
    <w:rsid w:val="001077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91031">
      <w:bodyDiv w:val="1"/>
      <w:marLeft w:val="0"/>
      <w:marRight w:val="0"/>
      <w:marTop w:val="0"/>
      <w:marBottom w:val="0"/>
      <w:divBdr>
        <w:top w:val="none" w:sz="0" w:space="0" w:color="auto"/>
        <w:left w:val="none" w:sz="0" w:space="0" w:color="auto"/>
        <w:bottom w:val="none" w:sz="0" w:space="0" w:color="auto"/>
        <w:right w:val="none" w:sz="0" w:space="0" w:color="auto"/>
      </w:divBdr>
    </w:div>
    <w:div w:id="15738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C46F-9782-430D-9A88-F7CB542C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Nita,Urszula</dc:creator>
  <cp:keywords/>
  <dc:description/>
  <cp:lastModifiedBy>Howe,Elizabeth (stu)</cp:lastModifiedBy>
  <cp:revision>2</cp:revision>
  <cp:lastPrinted>2019-08-22T16:37:00Z</cp:lastPrinted>
  <dcterms:created xsi:type="dcterms:W3CDTF">2019-10-17T19:18:00Z</dcterms:created>
  <dcterms:modified xsi:type="dcterms:W3CDTF">2019-10-17T19:18:00Z</dcterms:modified>
</cp:coreProperties>
</file>